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27CC" w14:textId="66C4CFA9" w:rsidR="00B8688D" w:rsidRDefault="00B8688D" w:rsidP="006E1FBC">
      <w:pPr>
        <w:pStyle w:val="Kopfzeile"/>
        <w:jc w:val="center"/>
        <w:rPr>
          <w:rFonts w:ascii="Verdana" w:hAnsi="Verdana"/>
          <w:b/>
          <w:sz w:val="28"/>
          <w:szCs w:val="28"/>
        </w:rPr>
      </w:pPr>
      <w:r>
        <w:rPr>
          <w:rFonts w:ascii="Verdana" w:hAnsi="Verdana"/>
          <w:b/>
          <w:sz w:val="28"/>
          <w:szCs w:val="28"/>
        </w:rPr>
        <w:t>Arthrose Selbsthilfe Gruppe Bad Oeynhausen</w:t>
      </w:r>
    </w:p>
    <w:p w14:paraId="7128878D" w14:textId="0C4FF9E9" w:rsidR="006E1FBC" w:rsidRPr="006E1FBC" w:rsidRDefault="00C939C0" w:rsidP="006E1FBC">
      <w:pPr>
        <w:pStyle w:val="Kopfzeile"/>
        <w:jc w:val="center"/>
        <w:rPr>
          <w:rFonts w:ascii="Verdana" w:hAnsi="Verdana"/>
          <w:b/>
          <w:sz w:val="28"/>
          <w:szCs w:val="28"/>
        </w:rPr>
      </w:pPr>
      <w:r>
        <w:rPr>
          <w:rFonts w:ascii="Verdana" w:hAnsi="Verdana"/>
          <w:b/>
          <w:sz w:val="28"/>
          <w:szCs w:val="28"/>
        </w:rPr>
        <w:t>Werner Buschjost</w:t>
      </w:r>
    </w:p>
    <w:p w14:paraId="3AE51BF1" w14:textId="77777777" w:rsidR="006E1FBC" w:rsidRPr="006E1FBC" w:rsidRDefault="006E1FBC" w:rsidP="006E1FBC">
      <w:pPr>
        <w:pStyle w:val="Kopfzeile"/>
        <w:jc w:val="center"/>
        <w:rPr>
          <w:rFonts w:ascii="Verdana" w:hAnsi="Verdana"/>
          <w:b/>
          <w:sz w:val="28"/>
          <w:szCs w:val="28"/>
        </w:rPr>
      </w:pPr>
      <w:r w:rsidRPr="006E1FBC">
        <w:rPr>
          <w:rFonts w:ascii="Verdana" w:hAnsi="Verdana"/>
          <w:b/>
          <w:sz w:val="28"/>
          <w:szCs w:val="28"/>
        </w:rPr>
        <w:t>Hellerhagenerstr. 55 ~ D 32545 Bad Oeynhausen – Lohe</w:t>
      </w:r>
    </w:p>
    <w:p w14:paraId="4763C761" w14:textId="26EBDA3F" w:rsidR="006E1FBC" w:rsidRDefault="006E1FBC" w:rsidP="006E1FBC">
      <w:pPr>
        <w:pStyle w:val="Kopfzeile"/>
        <w:jc w:val="center"/>
        <w:rPr>
          <w:b/>
          <w:lang w:val="en-US"/>
        </w:rPr>
      </w:pPr>
      <w:r w:rsidRPr="00556DB1">
        <w:rPr>
          <w:b/>
          <w:lang w:val="en-US"/>
        </w:rPr>
        <w:t xml:space="preserve">Tel. </w:t>
      </w:r>
      <w:r w:rsidR="00C939C0">
        <w:rPr>
          <w:b/>
          <w:lang w:val="en-US"/>
        </w:rPr>
        <w:t>0049</w:t>
      </w:r>
      <w:r w:rsidRPr="00556DB1">
        <w:rPr>
          <w:b/>
          <w:lang w:val="en-US"/>
        </w:rPr>
        <w:t>1716271630 ~ Fax 05731</w:t>
      </w:r>
      <w:r>
        <w:rPr>
          <w:b/>
          <w:lang w:val="en-US"/>
        </w:rPr>
        <w:t>-</w:t>
      </w:r>
      <w:r w:rsidRPr="00556DB1">
        <w:rPr>
          <w:b/>
          <w:lang w:val="en-US"/>
        </w:rPr>
        <w:t>796958</w:t>
      </w:r>
      <w:r>
        <w:rPr>
          <w:b/>
          <w:lang w:val="en-US"/>
        </w:rPr>
        <w:t xml:space="preserve"> ~ </w:t>
      </w:r>
      <w:r w:rsidRPr="00556DB1">
        <w:rPr>
          <w:b/>
          <w:lang w:val="en-US"/>
        </w:rPr>
        <w:t xml:space="preserve">Mail: </w:t>
      </w:r>
      <w:hyperlink r:id="rId8" w:history="1">
        <w:r w:rsidR="00C939C0" w:rsidRPr="00C939C0">
          <w:rPr>
            <w:rStyle w:val="Hyperlink"/>
            <w:b/>
            <w:bCs/>
          </w:rPr>
          <w:t>wbuachjost@t-online.de</w:t>
        </w:r>
      </w:hyperlink>
      <w:r w:rsidR="00C939C0">
        <w:t xml:space="preserve"> </w:t>
      </w:r>
    </w:p>
    <w:p w14:paraId="59E4BF03" w14:textId="01DA0EAD" w:rsidR="006E1FBC" w:rsidRPr="00F60069" w:rsidRDefault="006E1FBC" w:rsidP="006E1FBC">
      <w:pPr>
        <w:jc w:val="center"/>
        <w:rPr>
          <w:b/>
          <w:color w:val="548DD4"/>
          <w:sz w:val="28"/>
          <w:szCs w:val="28"/>
          <w:u w:val="single"/>
        </w:rPr>
      </w:pPr>
      <w:r w:rsidRPr="00F60069">
        <w:rPr>
          <w:b/>
          <w:color w:val="548DD4"/>
          <w:sz w:val="28"/>
          <w:szCs w:val="28"/>
        </w:rPr>
        <w:t xml:space="preserve">                                 </w:t>
      </w:r>
      <w:bookmarkStart w:id="0" w:name="_Hlk795952"/>
      <w:bookmarkStart w:id="1" w:name="_Hlk118884972"/>
      <w:r w:rsidRPr="00F60069">
        <w:rPr>
          <w:b/>
          <w:color w:val="548DD4"/>
          <w:sz w:val="28"/>
          <w:szCs w:val="28"/>
          <w:u w:val="single"/>
        </w:rPr>
        <w:t>WWW.arthrose-badoeynhausen.</w:t>
      </w:r>
      <w:bookmarkEnd w:id="0"/>
      <w:r w:rsidR="00BA0464">
        <w:rPr>
          <w:b/>
          <w:color w:val="548DD4"/>
          <w:sz w:val="28"/>
          <w:szCs w:val="28"/>
          <w:u w:val="single"/>
        </w:rPr>
        <w:t>eu</w:t>
      </w:r>
      <w:r w:rsidRPr="00F60069">
        <w:rPr>
          <w:b/>
          <w:color w:val="548DD4"/>
          <w:sz w:val="28"/>
          <w:szCs w:val="28"/>
        </w:rPr>
        <w:t xml:space="preserve">    </w:t>
      </w:r>
      <w:bookmarkEnd w:id="1"/>
    </w:p>
    <w:p w14:paraId="743FF031" w14:textId="77777777" w:rsidR="004976C1" w:rsidRDefault="004976C1" w:rsidP="00AC62F1">
      <w:pPr>
        <w:rPr>
          <w:b/>
          <w:sz w:val="28"/>
          <w:szCs w:val="28"/>
        </w:rPr>
      </w:pPr>
    </w:p>
    <w:p w14:paraId="726C295A" w14:textId="768D3943" w:rsidR="00802A49" w:rsidRDefault="0066792D" w:rsidP="0066792D">
      <w:pPr>
        <w:jc w:val="right"/>
        <w:rPr>
          <w:rFonts w:ascii="Verdana" w:hAnsi="Verdana"/>
          <w:b/>
          <w:bCs/>
          <w:sz w:val="28"/>
          <w:szCs w:val="28"/>
        </w:rPr>
      </w:pPr>
      <w:r>
        <w:rPr>
          <w:rFonts w:ascii="Verdana" w:hAnsi="Verdana"/>
          <w:b/>
          <w:bCs/>
          <w:sz w:val="28"/>
          <w:szCs w:val="28"/>
        </w:rPr>
        <w:t xml:space="preserve">Bad Oeynhausen, den </w:t>
      </w:r>
      <w:r w:rsidR="004A6EDD">
        <w:rPr>
          <w:rFonts w:ascii="Verdana" w:hAnsi="Verdana"/>
          <w:b/>
          <w:bCs/>
          <w:sz w:val="28"/>
          <w:szCs w:val="28"/>
        </w:rPr>
        <w:t>30.07.2023</w:t>
      </w:r>
    </w:p>
    <w:p w14:paraId="6BB8A748" w14:textId="77777777" w:rsidR="0069021E" w:rsidRDefault="0069021E" w:rsidP="0069021E">
      <w:pPr>
        <w:jc w:val="center"/>
        <w:rPr>
          <w:rFonts w:ascii="Verdana" w:hAnsi="Verdana"/>
          <w:b/>
          <w:bCs/>
          <w:sz w:val="28"/>
          <w:szCs w:val="28"/>
        </w:rPr>
      </w:pPr>
    </w:p>
    <w:p w14:paraId="42205DC1" w14:textId="2557A79C" w:rsidR="00DC62B2" w:rsidRDefault="004A6EDD" w:rsidP="0069021E">
      <w:pPr>
        <w:jc w:val="center"/>
        <w:rPr>
          <w:rFonts w:ascii="Verdana" w:hAnsi="Verdana"/>
          <w:b/>
          <w:bCs/>
          <w:sz w:val="28"/>
          <w:szCs w:val="28"/>
        </w:rPr>
      </w:pPr>
      <w:r>
        <w:rPr>
          <w:rFonts w:ascii="Verdana" w:hAnsi="Verdana"/>
          <w:b/>
          <w:bCs/>
          <w:sz w:val="28"/>
          <w:szCs w:val="28"/>
        </w:rPr>
        <w:t>Hilfestellungen</w:t>
      </w:r>
      <w:r w:rsidR="00945242">
        <w:rPr>
          <w:rFonts w:ascii="Verdana" w:hAnsi="Verdana"/>
          <w:b/>
          <w:bCs/>
          <w:sz w:val="28"/>
          <w:szCs w:val="28"/>
        </w:rPr>
        <w:t xml:space="preserve"> II</w:t>
      </w:r>
    </w:p>
    <w:p w14:paraId="5799F50F" w14:textId="77777777" w:rsidR="0069021E" w:rsidRDefault="0069021E" w:rsidP="0069021E">
      <w:pPr>
        <w:jc w:val="center"/>
        <w:rPr>
          <w:rFonts w:ascii="Verdana" w:hAnsi="Verdana"/>
          <w:b/>
          <w:bCs/>
          <w:sz w:val="28"/>
          <w:szCs w:val="28"/>
        </w:rPr>
      </w:pPr>
    </w:p>
    <w:p w14:paraId="18541944" w14:textId="0DBBE7CD" w:rsidR="00BA0464" w:rsidRDefault="004A6EDD" w:rsidP="00AC5EDC">
      <w:pPr>
        <w:rPr>
          <w:rFonts w:ascii="Verdana" w:hAnsi="Verdana"/>
          <w:b/>
          <w:sz w:val="28"/>
          <w:szCs w:val="28"/>
        </w:rPr>
      </w:pPr>
      <w:r w:rsidRPr="004A6EDD">
        <w:rPr>
          <w:rFonts w:ascii="Verdana" w:hAnsi="Verdana"/>
          <w:b/>
          <w:sz w:val="28"/>
          <w:szCs w:val="28"/>
        </w:rPr>
        <w:t>§ 13 Absatz 3a SGB V, Genehmigungsfiktion</w:t>
      </w:r>
      <w:r>
        <w:rPr>
          <w:rFonts w:ascii="Verdana" w:hAnsi="Verdana"/>
          <w:b/>
          <w:sz w:val="28"/>
          <w:szCs w:val="28"/>
        </w:rPr>
        <w:t xml:space="preserve"> gilt nicht bei Rehamassnahmen. Hier gilt §</w:t>
      </w:r>
      <w:r w:rsidR="0069021E">
        <w:rPr>
          <w:rFonts w:ascii="Verdana" w:hAnsi="Verdana"/>
          <w:b/>
          <w:sz w:val="28"/>
          <w:szCs w:val="28"/>
        </w:rPr>
        <w:t xml:space="preserve"> </w:t>
      </w:r>
      <w:r>
        <w:rPr>
          <w:rFonts w:ascii="Verdana" w:hAnsi="Verdana"/>
          <w:b/>
          <w:sz w:val="28"/>
          <w:szCs w:val="28"/>
        </w:rPr>
        <w:t>18 SGB 9</w:t>
      </w:r>
    </w:p>
    <w:p w14:paraId="3C5A54F6" w14:textId="77777777" w:rsidR="0069021E" w:rsidRDefault="0069021E" w:rsidP="00AC5EDC">
      <w:pPr>
        <w:rPr>
          <w:rFonts w:ascii="Verdana" w:hAnsi="Verdana"/>
          <w:b/>
          <w:sz w:val="28"/>
          <w:szCs w:val="28"/>
        </w:rPr>
      </w:pPr>
    </w:p>
    <w:p w14:paraId="131B4416" w14:textId="77777777" w:rsidR="0069021E" w:rsidRDefault="004A6EDD" w:rsidP="00AC5EDC">
      <w:pPr>
        <w:rPr>
          <w:rFonts w:ascii="Verdana" w:hAnsi="Verdana"/>
          <w:b/>
          <w:sz w:val="28"/>
          <w:szCs w:val="28"/>
        </w:rPr>
      </w:pPr>
      <w:r>
        <w:rPr>
          <w:rFonts w:ascii="Verdana" w:hAnsi="Verdana"/>
          <w:b/>
          <w:sz w:val="28"/>
          <w:szCs w:val="28"/>
        </w:rPr>
        <w:t>Wenn Ihr Verordnungen von Euren Ärzten habt und die in Urlaub, gilt für ganz Europa, nutzen wollt, sperren sich die Krankenkassen gern, aber hier gilt</w:t>
      </w:r>
      <w:r w:rsidR="0069021E">
        <w:rPr>
          <w:rFonts w:ascii="Verdana" w:hAnsi="Verdana"/>
          <w:b/>
          <w:sz w:val="28"/>
          <w:szCs w:val="28"/>
        </w:rPr>
        <w:t>:</w:t>
      </w:r>
    </w:p>
    <w:p w14:paraId="31997613" w14:textId="180FB019" w:rsidR="004A6EDD" w:rsidRPr="0069021E" w:rsidRDefault="0069021E" w:rsidP="00AC5EDC">
      <w:pPr>
        <w:rPr>
          <w:rFonts w:ascii="Verdana" w:hAnsi="Verdana"/>
          <w:b/>
          <w:bCs/>
          <w:sz w:val="28"/>
          <w:szCs w:val="28"/>
        </w:rPr>
      </w:pPr>
      <w:r w:rsidRPr="0069021E">
        <w:rPr>
          <w:rFonts w:ascii="Verdana" w:hAnsi="Verdana"/>
          <w:b/>
          <w:bCs/>
          <w:sz w:val="28"/>
          <w:szCs w:val="28"/>
        </w:rPr>
        <w:t xml:space="preserve">Die Krankenkassen </w:t>
      </w:r>
      <w:r w:rsidRPr="0069021E">
        <w:rPr>
          <w:rStyle w:val="Fett"/>
          <w:rFonts w:ascii="Verdana" w:hAnsi="Verdana"/>
          <w:sz w:val="28"/>
          <w:szCs w:val="28"/>
        </w:rPr>
        <w:t>müssen</w:t>
      </w:r>
      <w:r w:rsidRPr="0069021E">
        <w:rPr>
          <w:rFonts w:ascii="Verdana" w:hAnsi="Verdana"/>
          <w:b/>
          <w:bCs/>
          <w:sz w:val="28"/>
          <w:szCs w:val="28"/>
        </w:rPr>
        <w:t xml:space="preserve"> die Kosten für eine </w:t>
      </w:r>
      <w:r w:rsidRPr="0069021E">
        <w:rPr>
          <w:rStyle w:val="Fett"/>
          <w:rFonts w:ascii="Verdana" w:hAnsi="Verdana"/>
          <w:sz w:val="28"/>
          <w:szCs w:val="28"/>
        </w:rPr>
        <w:t>ambulante</w:t>
      </w:r>
      <w:r w:rsidRPr="0069021E">
        <w:rPr>
          <w:rFonts w:ascii="Verdana" w:hAnsi="Verdana"/>
          <w:b/>
          <w:bCs/>
          <w:sz w:val="28"/>
          <w:szCs w:val="28"/>
        </w:rPr>
        <w:t xml:space="preserve"> Behandlung im EU-Ausland übernehmen, </w:t>
      </w:r>
      <w:r w:rsidRPr="0069021E">
        <w:rPr>
          <w:rStyle w:val="Fett"/>
          <w:rFonts w:ascii="Verdana" w:hAnsi="Verdana"/>
          <w:sz w:val="28"/>
          <w:szCs w:val="28"/>
        </w:rPr>
        <w:t>ohne</w:t>
      </w:r>
      <w:r w:rsidRPr="0069021E">
        <w:rPr>
          <w:rFonts w:ascii="Verdana" w:hAnsi="Verdana"/>
          <w:sz w:val="28"/>
          <w:szCs w:val="28"/>
        </w:rPr>
        <w:t xml:space="preserve"> </w:t>
      </w:r>
      <w:r w:rsidRPr="0069021E">
        <w:rPr>
          <w:rFonts w:ascii="Verdana" w:hAnsi="Verdana"/>
          <w:b/>
          <w:bCs/>
          <w:sz w:val="28"/>
          <w:szCs w:val="28"/>
        </w:rPr>
        <w:t>dass es einer vorherigen Genehmigung der Krankenkasse bedarf (Urteil des Europäischen Gerichtshofs vom 13.5.2003; EuGH; Az.: C-385/99).</w:t>
      </w:r>
    </w:p>
    <w:p w14:paraId="270890F2" w14:textId="77777777" w:rsidR="0069021E" w:rsidRDefault="0069021E" w:rsidP="00AC5EDC">
      <w:pPr>
        <w:rPr>
          <w:rFonts w:ascii="Verdana" w:hAnsi="Verdana"/>
          <w:b/>
          <w:bCs/>
          <w:sz w:val="28"/>
          <w:szCs w:val="28"/>
        </w:rPr>
      </w:pPr>
    </w:p>
    <w:p w14:paraId="65C4459F" w14:textId="40FF8E72" w:rsidR="0069021E" w:rsidRDefault="0069021E" w:rsidP="00AC5EDC">
      <w:r w:rsidRPr="0069021E">
        <w:rPr>
          <w:rFonts w:ascii="Verdana" w:hAnsi="Verdana"/>
          <w:b/>
          <w:bCs/>
          <w:sz w:val="28"/>
          <w:szCs w:val="28"/>
        </w:rPr>
        <w:t xml:space="preserve">Bei </w:t>
      </w:r>
      <w:r w:rsidRPr="0069021E">
        <w:rPr>
          <w:rStyle w:val="Fett"/>
          <w:rFonts w:ascii="Verdana" w:hAnsi="Verdana"/>
          <w:sz w:val="28"/>
          <w:szCs w:val="28"/>
        </w:rPr>
        <w:t>stationären</w:t>
      </w:r>
      <w:r w:rsidRPr="0069021E">
        <w:rPr>
          <w:rFonts w:ascii="Verdana" w:hAnsi="Verdana"/>
          <w:sz w:val="28"/>
          <w:szCs w:val="28"/>
        </w:rPr>
        <w:t xml:space="preserve"> </w:t>
      </w:r>
      <w:r w:rsidRPr="0069021E">
        <w:rPr>
          <w:rFonts w:ascii="Verdana" w:hAnsi="Verdana"/>
          <w:b/>
          <w:bCs/>
          <w:sz w:val="28"/>
          <w:szCs w:val="28"/>
        </w:rPr>
        <w:t xml:space="preserve">Behandlungen in Krankenhäusern im EU-Ausland ist die </w:t>
      </w:r>
      <w:r w:rsidRPr="0069021E">
        <w:rPr>
          <w:rStyle w:val="Fett"/>
          <w:rFonts w:ascii="Verdana" w:hAnsi="Verdana"/>
          <w:sz w:val="28"/>
          <w:szCs w:val="28"/>
        </w:rPr>
        <w:t>vorherige</w:t>
      </w:r>
      <w:r w:rsidRPr="0069021E">
        <w:rPr>
          <w:rFonts w:ascii="Verdana" w:hAnsi="Verdana"/>
          <w:b/>
          <w:bCs/>
          <w:sz w:val="28"/>
          <w:szCs w:val="28"/>
        </w:rPr>
        <w:t xml:space="preserve"> Genehmigung der Krankenkasse erforderlich</w:t>
      </w:r>
      <w:r>
        <w:t>.</w:t>
      </w:r>
    </w:p>
    <w:p w14:paraId="45938978" w14:textId="77777777" w:rsidR="0069021E" w:rsidRDefault="0069021E" w:rsidP="00AC5EDC"/>
    <w:p w14:paraId="4C3DEDC1" w14:textId="4998EEF4" w:rsidR="0069021E" w:rsidRDefault="0069021E" w:rsidP="00AC5EDC">
      <w:pPr>
        <w:rPr>
          <w:rFonts w:ascii="Verdana" w:hAnsi="Verdana"/>
          <w:b/>
          <w:bCs/>
          <w:sz w:val="28"/>
          <w:szCs w:val="28"/>
        </w:rPr>
      </w:pPr>
      <w:r w:rsidRPr="0069021E">
        <w:rPr>
          <w:rStyle w:val="Fett"/>
          <w:rFonts w:ascii="Verdana" w:hAnsi="Verdana"/>
          <w:sz w:val="28"/>
          <w:szCs w:val="28"/>
        </w:rPr>
        <w:t>Reisekosten</w:t>
      </w:r>
      <w:r w:rsidRPr="0069021E">
        <w:rPr>
          <w:rFonts w:ascii="Verdana" w:hAnsi="Verdana"/>
          <w:b/>
          <w:bCs/>
          <w:sz w:val="28"/>
          <w:szCs w:val="28"/>
        </w:rPr>
        <w:t xml:space="preserve">, z.B. Gepäcktransport, Unterbringung und Verpflegung oder Flug- und Transportkosten für den Versicherten und gegebenenfalls eine Begleitperson, </w:t>
      </w:r>
      <w:r w:rsidRPr="0069021E">
        <w:rPr>
          <w:rStyle w:val="Fett"/>
          <w:rFonts w:ascii="Verdana" w:hAnsi="Verdana"/>
          <w:sz w:val="28"/>
          <w:szCs w:val="28"/>
        </w:rPr>
        <w:t>können</w:t>
      </w:r>
      <w:r w:rsidRPr="0069021E">
        <w:rPr>
          <w:rFonts w:ascii="Verdana" w:hAnsi="Verdana"/>
          <w:b/>
          <w:bCs/>
          <w:sz w:val="28"/>
          <w:szCs w:val="28"/>
        </w:rPr>
        <w:t xml:space="preserve"> bei ambulanter oder stationärer Behandlung im Ausland von der Krankenkasse ganz oder teilweise übernommen werden.</w:t>
      </w:r>
    </w:p>
    <w:p w14:paraId="4898F336" w14:textId="77777777" w:rsidR="00945242" w:rsidRDefault="00945242" w:rsidP="00AC5EDC">
      <w:pPr>
        <w:rPr>
          <w:rFonts w:ascii="Verdana" w:hAnsi="Verdana"/>
          <w:b/>
          <w:bCs/>
          <w:sz w:val="28"/>
          <w:szCs w:val="28"/>
        </w:rPr>
      </w:pPr>
    </w:p>
    <w:p w14:paraId="47F1F2AD" w14:textId="3431729B" w:rsidR="00945242" w:rsidRPr="00945242" w:rsidRDefault="00945242" w:rsidP="00AC5EDC">
      <w:pPr>
        <w:rPr>
          <w:rFonts w:ascii="Verdana" w:hAnsi="Verdana"/>
          <w:b/>
          <w:bCs/>
          <w:sz w:val="28"/>
          <w:szCs w:val="28"/>
        </w:rPr>
      </w:pPr>
      <w:r w:rsidRPr="00945242">
        <w:rPr>
          <w:rFonts w:ascii="Verdana" w:hAnsi="Verdana"/>
          <w:b/>
          <w:bCs/>
          <w:sz w:val="28"/>
          <w:szCs w:val="28"/>
        </w:rPr>
        <w:t xml:space="preserve">Sachleistungen für </w:t>
      </w:r>
      <w:r w:rsidRPr="00945242">
        <w:rPr>
          <w:rStyle w:val="Fett"/>
          <w:rFonts w:ascii="Verdana" w:hAnsi="Verdana"/>
          <w:sz w:val="28"/>
          <w:szCs w:val="28"/>
        </w:rPr>
        <w:t>Menschen mit Behinderungen</w:t>
      </w:r>
      <w:r w:rsidRPr="00945242">
        <w:rPr>
          <w:rFonts w:ascii="Verdana" w:hAnsi="Verdana"/>
          <w:b/>
          <w:bCs/>
          <w:sz w:val="28"/>
          <w:szCs w:val="28"/>
        </w:rPr>
        <w:t xml:space="preserve"> können auch im Ausland erbracht werden, wenn sie dort bei gleicher Qualität und Wirksamkeit wirtschaftlicher ausgeführt werden können (§ 31SGB IX). Notwendig sind genaue und verbindliche Kostenvoranschläge aus dem Ausland, die mit dem Antrag und einer ärztlichen Stellungnahme zu der gewünschten Maßnahme beim Kostenträger einzureichen sind</w:t>
      </w:r>
    </w:p>
    <w:p w14:paraId="111C8235" w14:textId="77777777" w:rsidR="0069021E" w:rsidRPr="00945242" w:rsidRDefault="0069021E" w:rsidP="00AC5EDC">
      <w:pPr>
        <w:rPr>
          <w:rFonts w:ascii="Verdana" w:hAnsi="Verdana"/>
          <w:b/>
          <w:bCs/>
          <w:color w:val="000000"/>
          <w:sz w:val="28"/>
          <w:szCs w:val="28"/>
        </w:rPr>
      </w:pPr>
    </w:p>
    <w:p w14:paraId="57FECF80" w14:textId="11F74ADB" w:rsidR="00AC5EDC" w:rsidRPr="00D8224F" w:rsidRDefault="00AC5EDC" w:rsidP="00AC5EDC">
      <w:pPr>
        <w:rPr>
          <w:rFonts w:ascii="Verdana" w:hAnsi="Verdana"/>
          <w:b/>
          <w:bCs/>
          <w:sz w:val="28"/>
          <w:szCs w:val="28"/>
        </w:rPr>
      </w:pPr>
      <w:r w:rsidRPr="00D8224F">
        <w:rPr>
          <w:rFonts w:ascii="Verdana" w:hAnsi="Verdana"/>
          <w:b/>
          <w:bCs/>
          <w:color w:val="000000"/>
          <w:sz w:val="28"/>
          <w:szCs w:val="28"/>
        </w:rPr>
        <w:t>Eine schmerzfreie Zeit wünscht</w:t>
      </w:r>
      <w:r w:rsidRPr="00D8224F">
        <w:rPr>
          <w:rFonts w:ascii="Verdana" w:hAnsi="Verdana"/>
          <w:b/>
          <w:bCs/>
          <w:sz w:val="28"/>
          <w:szCs w:val="28"/>
        </w:rPr>
        <w:t xml:space="preserve"> </w:t>
      </w:r>
    </w:p>
    <w:p w14:paraId="5EE9FD9A" w14:textId="1514263E" w:rsidR="00AC5EDC" w:rsidRPr="00D8224F" w:rsidRDefault="00D8224F" w:rsidP="00C939C0">
      <w:pPr>
        <w:rPr>
          <w:rFonts w:ascii="Verdana" w:hAnsi="Verdana"/>
          <w:b/>
          <w:bCs/>
          <w:sz w:val="28"/>
          <w:szCs w:val="28"/>
        </w:rPr>
      </w:pPr>
      <w:r w:rsidRPr="00D8224F">
        <w:rPr>
          <w:rFonts w:ascii="Verdana" w:hAnsi="Verdana"/>
          <w:b/>
          <w:bCs/>
          <w:color w:val="000000"/>
          <w:sz w:val="28"/>
          <w:szCs w:val="28"/>
        </w:rPr>
        <w:t>Werner Buschjost</w:t>
      </w:r>
      <w:r>
        <w:rPr>
          <w:rFonts w:ascii="Verdana" w:hAnsi="Verdana"/>
          <w:b/>
          <w:bCs/>
          <w:color w:val="000000"/>
          <w:sz w:val="28"/>
          <w:szCs w:val="28"/>
        </w:rPr>
        <w:t xml:space="preserve"> </w:t>
      </w:r>
    </w:p>
    <w:p w14:paraId="578D102B" w14:textId="77777777" w:rsidR="00AC5EDC" w:rsidRPr="00D8224F" w:rsidRDefault="00AC5EDC" w:rsidP="00AC5EDC">
      <w:pPr>
        <w:rPr>
          <w:rFonts w:ascii="Verdana" w:hAnsi="Verdana"/>
          <w:b/>
          <w:bCs/>
          <w:sz w:val="28"/>
          <w:szCs w:val="28"/>
        </w:rPr>
      </w:pPr>
      <w:r w:rsidRPr="00D8224F">
        <w:rPr>
          <w:rFonts w:ascii="Verdana" w:hAnsi="Verdana"/>
          <w:b/>
          <w:bCs/>
          <w:color w:val="000000"/>
          <w:sz w:val="28"/>
          <w:szCs w:val="28"/>
        </w:rPr>
        <w:t>Hellerhagenerstr. 55</w:t>
      </w:r>
    </w:p>
    <w:p w14:paraId="59B233E3" w14:textId="77777777" w:rsidR="00AC5EDC" w:rsidRPr="00D8224F" w:rsidRDefault="00AC5EDC" w:rsidP="00AC5EDC">
      <w:pPr>
        <w:rPr>
          <w:rFonts w:ascii="Verdana" w:hAnsi="Verdana"/>
          <w:b/>
          <w:bCs/>
          <w:sz w:val="28"/>
          <w:szCs w:val="28"/>
        </w:rPr>
      </w:pPr>
      <w:r w:rsidRPr="00D8224F">
        <w:rPr>
          <w:rFonts w:ascii="Verdana" w:hAnsi="Verdana"/>
          <w:b/>
          <w:bCs/>
          <w:color w:val="000000"/>
          <w:sz w:val="28"/>
          <w:szCs w:val="28"/>
        </w:rPr>
        <w:t>32545 Bad Oeynhausen</w:t>
      </w:r>
    </w:p>
    <w:p w14:paraId="247D6561" w14:textId="77777777" w:rsidR="00AC5EDC" w:rsidRPr="00D8224F" w:rsidRDefault="00AC5EDC" w:rsidP="00AC5EDC">
      <w:pPr>
        <w:rPr>
          <w:rFonts w:ascii="Verdana" w:hAnsi="Verdana"/>
          <w:b/>
          <w:bCs/>
          <w:sz w:val="28"/>
          <w:szCs w:val="28"/>
        </w:rPr>
      </w:pPr>
      <w:r w:rsidRPr="00D8224F">
        <w:rPr>
          <w:rFonts w:ascii="Verdana" w:hAnsi="Verdana"/>
          <w:b/>
          <w:bCs/>
          <w:color w:val="000000"/>
          <w:sz w:val="28"/>
          <w:szCs w:val="28"/>
        </w:rPr>
        <w:t>Fon 01716271630</w:t>
      </w:r>
    </w:p>
    <w:p w14:paraId="79A712E0" w14:textId="77777777" w:rsidR="00AC5EDC" w:rsidRPr="00D8224F" w:rsidRDefault="00AC5EDC" w:rsidP="00AC5EDC">
      <w:pPr>
        <w:rPr>
          <w:rFonts w:ascii="Verdana" w:hAnsi="Verdana"/>
          <w:b/>
          <w:bCs/>
          <w:sz w:val="28"/>
          <w:szCs w:val="28"/>
        </w:rPr>
      </w:pPr>
      <w:r w:rsidRPr="00D8224F">
        <w:rPr>
          <w:rFonts w:ascii="Verdana" w:hAnsi="Verdana"/>
          <w:b/>
          <w:bCs/>
          <w:color w:val="000000"/>
          <w:sz w:val="28"/>
          <w:szCs w:val="28"/>
        </w:rPr>
        <w:t>Fax 05731 796958</w:t>
      </w:r>
    </w:p>
    <w:p w14:paraId="5C3F9721" w14:textId="7F0F2B46" w:rsidR="00017171" w:rsidRDefault="00000000" w:rsidP="00945242">
      <w:pPr>
        <w:rPr>
          <w:rStyle w:val="Fett"/>
          <w:rFonts w:ascii="Verdana" w:hAnsi="Verdana"/>
          <w:sz w:val="28"/>
          <w:szCs w:val="28"/>
        </w:rPr>
      </w:pPr>
      <w:hyperlink r:id="rId9" w:history="1">
        <w:r w:rsidR="00C939C0" w:rsidRPr="00CF00AA">
          <w:rPr>
            <w:rStyle w:val="Hyperlink"/>
            <w:rFonts w:ascii="Verdana" w:hAnsi="Verdana"/>
            <w:b/>
            <w:bCs/>
            <w:sz w:val="28"/>
            <w:szCs w:val="28"/>
          </w:rPr>
          <w:t>wbuschjost@t-online.de</w:t>
        </w:r>
      </w:hyperlink>
      <w:r w:rsidR="00C939C0">
        <w:rPr>
          <w:rFonts w:ascii="Verdana" w:hAnsi="Verdana"/>
          <w:b/>
          <w:bCs/>
          <w:sz w:val="28"/>
          <w:szCs w:val="28"/>
        </w:rPr>
        <w:t xml:space="preserve"> </w:t>
      </w:r>
      <w:r w:rsidR="00570C96" w:rsidRPr="00D8224F">
        <w:rPr>
          <w:rFonts w:ascii="Verdana" w:hAnsi="Verdana"/>
          <w:b/>
          <w:bCs/>
          <w:color w:val="4F81BD" w:themeColor="accent1"/>
          <w:sz w:val="28"/>
          <w:szCs w:val="28"/>
        </w:rPr>
        <w:t xml:space="preserve"> </w:t>
      </w:r>
      <w:r w:rsidR="00945242">
        <w:rPr>
          <w:rFonts w:ascii="Verdana" w:hAnsi="Verdana"/>
          <w:b/>
          <w:bCs/>
          <w:color w:val="4F81BD" w:themeColor="accent1"/>
          <w:sz w:val="28"/>
          <w:szCs w:val="28"/>
        </w:rPr>
        <w:t xml:space="preserve">  </w:t>
      </w:r>
      <w:hyperlink r:id="rId10" w:history="1">
        <w:r w:rsidR="00945242" w:rsidRPr="00353753">
          <w:rPr>
            <w:rStyle w:val="Hyperlink"/>
            <w:rFonts w:ascii="Verdana" w:hAnsi="Verdana"/>
            <w:b/>
            <w:bCs/>
            <w:sz w:val="28"/>
            <w:szCs w:val="28"/>
          </w:rPr>
          <w:t>WWW.arthrose-badoeynhausen.eu</w:t>
        </w:r>
      </w:hyperlink>
      <w:r w:rsidR="00802A49">
        <w:rPr>
          <w:rFonts w:ascii="Verdana" w:hAnsi="Verdana"/>
          <w:b/>
          <w:bCs/>
        </w:rPr>
        <w:t xml:space="preserve"> </w:t>
      </w:r>
    </w:p>
    <w:sectPr w:rsidR="00017171" w:rsidSect="00063933">
      <w:footerReference w:type="default" r:id="rId11"/>
      <w:pgSz w:w="11906" w:h="16838" w:code="9"/>
      <w:pgMar w:top="454" w:right="510" w:bottom="397"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3613" w14:textId="77777777" w:rsidR="00CD311E" w:rsidRDefault="00CD311E">
      <w:r>
        <w:separator/>
      </w:r>
    </w:p>
  </w:endnote>
  <w:endnote w:type="continuationSeparator" w:id="0">
    <w:p w14:paraId="3BA0524E" w14:textId="77777777" w:rsidR="00CD311E" w:rsidRDefault="00CD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B104" w14:textId="77777777" w:rsidR="00F015E5" w:rsidRDefault="00F015E5">
    <w:pPr>
      <w:pStyle w:val="Fuzeile"/>
      <w:jc w:val="right"/>
    </w:pPr>
    <w:r>
      <w:fldChar w:fldCharType="begin"/>
    </w:r>
    <w:r>
      <w:instrText>PAGE   \* MERGEFORMAT</w:instrText>
    </w:r>
    <w:r>
      <w:fldChar w:fldCharType="separate"/>
    </w:r>
    <w:r>
      <w:t>2</w:t>
    </w:r>
    <w:r>
      <w:fldChar w:fldCharType="end"/>
    </w:r>
  </w:p>
  <w:p w14:paraId="0A576E70" w14:textId="77777777" w:rsidR="00570C96" w:rsidRDefault="00570C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14A0" w14:textId="77777777" w:rsidR="00CD311E" w:rsidRDefault="00CD311E">
      <w:r>
        <w:separator/>
      </w:r>
    </w:p>
  </w:footnote>
  <w:footnote w:type="continuationSeparator" w:id="0">
    <w:p w14:paraId="538E0718" w14:textId="77777777" w:rsidR="00CD311E" w:rsidRDefault="00CD3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84F"/>
    <w:multiLevelType w:val="hybridMultilevel"/>
    <w:tmpl w:val="BE44D882"/>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D871C5D"/>
    <w:multiLevelType w:val="hybridMultilevel"/>
    <w:tmpl w:val="6CBCD2E0"/>
    <w:lvl w:ilvl="0" w:tplc="F4CE494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593CFC"/>
    <w:multiLevelType w:val="hybridMultilevel"/>
    <w:tmpl w:val="F6ACC6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F16F7E"/>
    <w:multiLevelType w:val="hybridMultilevel"/>
    <w:tmpl w:val="87FA18A6"/>
    <w:lvl w:ilvl="0" w:tplc="1422C24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FB4D4C"/>
    <w:multiLevelType w:val="hybridMultilevel"/>
    <w:tmpl w:val="BA1A08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E87DD3"/>
    <w:multiLevelType w:val="hybridMultilevel"/>
    <w:tmpl w:val="9F3EA24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5B25A5"/>
    <w:multiLevelType w:val="hybridMultilevel"/>
    <w:tmpl w:val="7892D4AA"/>
    <w:lvl w:ilvl="0" w:tplc="3D6A8C6C">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7" w15:restartNumberingAfterBreak="0">
    <w:nsid w:val="44802AAB"/>
    <w:multiLevelType w:val="hybridMultilevel"/>
    <w:tmpl w:val="1F3ED15A"/>
    <w:lvl w:ilvl="0" w:tplc="04070001">
      <w:start w:val="17"/>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7E4044"/>
    <w:multiLevelType w:val="hybridMultilevel"/>
    <w:tmpl w:val="51CEA2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2D518A"/>
    <w:multiLevelType w:val="hybridMultilevel"/>
    <w:tmpl w:val="267A5D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4528CF"/>
    <w:multiLevelType w:val="hybridMultilevel"/>
    <w:tmpl w:val="4844AFD0"/>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09137E"/>
    <w:multiLevelType w:val="hybridMultilevel"/>
    <w:tmpl w:val="8D3486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AC67C2"/>
    <w:multiLevelType w:val="hybridMultilevel"/>
    <w:tmpl w:val="0790707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986F24"/>
    <w:multiLevelType w:val="hybridMultilevel"/>
    <w:tmpl w:val="C6B0FC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8250BD"/>
    <w:multiLevelType w:val="hybridMultilevel"/>
    <w:tmpl w:val="DE58574C"/>
    <w:lvl w:ilvl="0" w:tplc="36D639E2">
      <w:start w:val="1"/>
      <w:numFmt w:val="decimal"/>
      <w:lvlText w:val="%1."/>
      <w:lvlJc w:val="left"/>
      <w:pPr>
        <w:ind w:left="435" w:hanging="360"/>
      </w:pPr>
      <w:rPr>
        <w:rFonts w:hint="default"/>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abstractNum w:abstractNumId="15" w15:restartNumberingAfterBreak="0">
    <w:nsid w:val="79CD1357"/>
    <w:multiLevelType w:val="hybridMultilevel"/>
    <w:tmpl w:val="AD065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A3E6870"/>
    <w:multiLevelType w:val="hybridMultilevel"/>
    <w:tmpl w:val="B902F27A"/>
    <w:lvl w:ilvl="0" w:tplc="7924E236">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7" w15:restartNumberingAfterBreak="0">
    <w:nsid w:val="7FCE4774"/>
    <w:multiLevelType w:val="hybridMultilevel"/>
    <w:tmpl w:val="CB0405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14053051">
    <w:abstractNumId w:val="7"/>
  </w:num>
  <w:num w:numId="2" w16cid:durableId="233440573">
    <w:abstractNumId w:val="6"/>
  </w:num>
  <w:num w:numId="3" w16cid:durableId="1365207970">
    <w:abstractNumId w:val="16"/>
  </w:num>
  <w:num w:numId="4" w16cid:durableId="1836915165">
    <w:abstractNumId w:val="2"/>
  </w:num>
  <w:num w:numId="5" w16cid:durableId="816149566">
    <w:abstractNumId w:val="17"/>
  </w:num>
  <w:num w:numId="6" w16cid:durableId="726682610">
    <w:abstractNumId w:val="10"/>
  </w:num>
  <w:num w:numId="7" w16cid:durableId="857933641">
    <w:abstractNumId w:val="15"/>
  </w:num>
  <w:num w:numId="8" w16cid:durableId="91316722">
    <w:abstractNumId w:val="5"/>
  </w:num>
  <w:num w:numId="9" w16cid:durableId="387536424">
    <w:abstractNumId w:val="8"/>
  </w:num>
  <w:num w:numId="10" w16cid:durableId="76489688">
    <w:abstractNumId w:val="4"/>
  </w:num>
  <w:num w:numId="11" w16cid:durableId="1545479028">
    <w:abstractNumId w:val="11"/>
  </w:num>
  <w:num w:numId="12" w16cid:durableId="1666319617">
    <w:abstractNumId w:val="0"/>
  </w:num>
  <w:num w:numId="13" w16cid:durableId="445973743">
    <w:abstractNumId w:val="13"/>
  </w:num>
  <w:num w:numId="14" w16cid:durableId="2125031009">
    <w:abstractNumId w:val="14"/>
  </w:num>
  <w:num w:numId="15" w16cid:durableId="1586722038">
    <w:abstractNumId w:val="12"/>
  </w:num>
  <w:num w:numId="16" w16cid:durableId="1509248378">
    <w:abstractNumId w:val="3"/>
  </w:num>
  <w:num w:numId="17" w16cid:durableId="1016737036">
    <w:abstractNumId w:val="1"/>
  </w:num>
  <w:num w:numId="18" w16cid:durableId="863712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216F29"/>
    <w:rsid w:val="00000A68"/>
    <w:rsid w:val="000014E4"/>
    <w:rsid w:val="00002D7B"/>
    <w:rsid w:val="00003DD2"/>
    <w:rsid w:val="000151D3"/>
    <w:rsid w:val="00016060"/>
    <w:rsid w:val="00017171"/>
    <w:rsid w:val="00020356"/>
    <w:rsid w:val="000234D7"/>
    <w:rsid w:val="00040887"/>
    <w:rsid w:val="000529E1"/>
    <w:rsid w:val="0005534C"/>
    <w:rsid w:val="00063933"/>
    <w:rsid w:val="00065BC3"/>
    <w:rsid w:val="00066AE8"/>
    <w:rsid w:val="00067A5A"/>
    <w:rsid w:val="00073C96"/>
    <w:rsid w:val="00075F2B"/>
    <w:rsid w:val="0008001A"/>
    <w:rsid w:val="000816A5"/>
    <w:rsid w:val="00083589"/>
    <w:rsid w:val="000841CD"/>
    <w:rsid w:val="000917FC"/>
    <w:rsid w:val="00092734"/>
    <w:rsid w:val="000A38CA"/>
    <w:rsid w:val="000A3B0D"/>
    <w:rsid w:val="000A3C95"/>
    <w:rsid w:val="000B22AA"/>
    <w:rsid w:val="000B2576"/>
    <w:rsid w:val="000D54F4"/>
    <w:rsid w:val="000D7A87"/>
    <w:rsid w:val="000E19BA"/>
    <w:rsid w:val="000E2016"/>
    <w:rsid w:val="000E2C20"/>
    <w:rsid w:val="000E5D52"/>
    <w:rsid w:val="000E627C"/>
    <w:rsid w:val="001037A6"/>
    <w:rsid w:val="00106D52"/>
    <w:rsid w:val="00111678"/>
    <w:rsid w:val="001119C6"/>
    <w:rsid w:val="0011264A"/>
    <w:rsid w:val="001226E6"/>
    <w:rsid w:val="001303F1"/>
    <w:rsid w:val="00131018"/>
    <w:rsid w:val="00133995"/>
    <w:rsid w:val="00137D4D"/>
    <w:rsid w:val="00154C3F"/>
    <w:rsid w:val="001607F3"/>
    <w:rsid w:val="00160B04"/>
    <w:rsid w:val="00165DB5"/>
    <w:rsid w:val="001715F0"/>
    <w:rsid w:val="0017176F"/>
    <w:rsid w:val="00176FAE"/>
    <w:rsid w:val="00185288"/>
    <w:rsid w:val="00195700"/>
    <w:rsid w:val="00197680"/>
    <w:rsid w:val="001A063B"/>
    <w:rsid w:val="001A10EE"/>
    <w:rsid w:val="001A2840"/>
    <w:rsid w:val="001A4226"/>
    <w:rsid w:val="001C7B88"/>
    <w:rsid w:val="001D03A0"/>
    <w:rsid w:val="001D31B7"/>
    <w:rsid w:val="001E6D70"/>
    <w:rsid w:val="001F3CAB"/>
    <w:rsid w:val="001F4F29"/>
    <w:rsid w:val="00201859"/>
    <w:rsid w:val="00205AD7"/>
    <w:rsid w:val="00216F29"/>
    <w:rsid w:val="0021741B"/>
    <w:rsid w:val="00217CFA"/>
    <w:rsid w:val="00230B02"/>
    <w:rsid w:val="002317FE"/>
    <w:rsid w:val="00232615"/>
    <w:rsid w:val="00242382"/>
    <w:rsid w:val="00246B20"/>
    <w:rsid w:val="002563D7"/>
    <w:rsid w:val="00260BC1"/>
    <w:rsid w:val="00261D34"/>
    <w:rsid w:val="00263DC1"/>
    <w:rsid w:val="00275DFC"/>
    <w:rsid w:val="002934EC"/>
    <w:rsid w:val="002A0819"/>
    <w:rsid w:val="002A6FB0"/>
    <w:rsid w:val="002B00D7"/>
    <w:rsid w:val="002C7EBC"/>
    <w:rsid w:val="002D5E44"/>
    <w:rsid w:val="002E3B64"/>
    <w:rsid w:val="002E3E87"/>
    <w:rsid w:val="00300ADA"/>
    <w:rsid w:val="003118F9"/>
    <w:rsid w:val="00311961"/>
    <w:rsid w:val="003143C8"/>
    <w:rsid w:val="003168B3"/>
    <w:rsid w:val="003227F5"/>
    <w:rsid w:val="00326AB0"/>
    <w:rsid w:val="003337AC"/>
    <w:rsid w:val="003448B2"/>
    <w:rsid w:val="003643F2"/>
    <w:rsid w:val="003646D6"/>
    <w:rsid w:val="00370385"/>
    <w:rsid w:val="00377EAE"/>
    <w:rsid w:val="00381112"/>
    <w:rsid w:val="00381337"/>
    <w:rsid w:val="00386FF2"/>
    <w:rsid w:val="00391463"/>
    <w:rsid w:val="003946A4"/>
    <w:rsid w:val="003A1220"/>
    <w:rsid w:val="003A3923"/>
    <w:rsid w:val="003A4A07"/>
    <w:rsid w:val="003A4DD7"/>
    <w:rsid w:val="003A7B85"/>
    <w:rsid w:val="003B171B"/>
    <w:rsid w:val="003B384C"/>
    <w:rsid w:val="003B73B7"/>
    <w:rsid w:val="003C40CC"/>
    <w:rsid w:val="003D05EE"/>
    <w:rsid w:val="003D3A77"/>
    <w:rsid w:val="003D6135"/>
    <w:rsid w:val="003D6C75"/>
    <w:rsid w:val="003E2328"/>
    <w:rsid w:val="003E3593"/>
    <w:rsid w:val="003F1ECD"/>
    <w:rsid w:val="0040584A"/>
    <w:rsid w:val="0041455C"/>
    <w:rsid w:val="00420B03"/>
    <w:rsid w:val="0043432F"/>
    <w:rsid w:val="00434AE0"/>
    <w:rsid w:val="00436942"/>
    <w:rsid w:val="0044401C"/>
    <w:rsid w:val="004563A2"/>
    <w:rsid w:val="00457565"/>
    <w:rsid w:val="00457C19"/>
    <w:rsid w:val="00460F9E"/>
    <w:rsid w:val="004641F3"/>
    <w:rsid w:val="004762BB"/>
    <w:rsid w:val="0048000E"/>
    <w:rsid w:val="00487E13"/>
    <w:rsid w:val="004927F9"/>
    <w:rsid w:val="004928DE"/>
    <w:rsid w:val="004947D2"/>
    <w:rsid w:val="004966F3"/>
    <w:rsid w:val="00496812"/>
    <w:rsid w:val="004976C1"/>
    <w:rsid w:val="004A1C15"/>
    <w:rsid w:val="004A1C51"/>
    <w:rsid w:val="004A1DA4"/>
    <w:rsid w:val="004A2420"/>
    <w:rsid w:val="004A5D99"/>
    <w:rsid w:val="004A6EDD"/>
    <w:rsid w:val="004B261D"/>
    <w:rsid w:val="004B43BB"/>
    <w:rsid w:val="004B6AE9"/>
    <w:rsid w:val="004C5CDE"/>
    <w:rsid w:val="004C7773"/>
    <w:rsid w:val="004D77E9"/>
    <w:rsid w:val="004E2718"/>
    <w:rsid w:val="004F15DC"/>
    <w:rsid w:val="004F3E52"/>
    <w:rsid w:val="004F4A61"/>
    <w:rsid w:val="0050000C"/>
    <w:rsid w:val="00503E6A"/>
    <w:rsid w:val="00505732"/>
    <w:rsid w:val="005074E6"/>
    <w:rsid w:val="005103F9"/>
    <w:rsid w:val="00511EC9"/>
    <w:rsid w:val="005147F7"/>
    <w:rsid w:val="00522261"/>
    <w:rsid w:val="00522ADF"/>
    <w:rsid w:val="00535BAE"/>
    <w:rsid w:val="00536CEF"/>
    <w:rsid w:val="00551BF0"/>
    <w:rsid w:val="00554583"/>
    <w:rsid w:val="00556592"/>
    <w:rsid w:val="00556DB1"/>
    <w:rsid w:val="005604B4"/>
    <w:rsid w:val="0056137B"/>
    <w:rsid w:val="00563319"/>
    <w:rsid w:val="005644E6"/>
    <w:rsid w:val="00565B13"/>
    <w:rsid w:val="00566141"/>
    <w:rsid w:val="00567A01"/>
    <w:rsid w:val="00570C96"/>
    <w:rsid w:val="00574719"/>
    <w:rsid w:val="005772DA"/>
    <w:rsid w:val="005939C7"/>
    <w:rsid w:val="005950F9"/>
    <w:rsid w:val="005B0685"/>
    <w:rsid w:val="005B6802"/>
    <w:rsid w:val="005C4CC4"/>
    <w:rsid w:val="005C53E6"/>
    <w:rsid w:val="005C62F3"/>
    <w:rsid w:val="005D0807"/>
    <w:rsid w:val="005D6FD7"/>
    <w:rsid w:val="005F0C3C"/>
    <w:rsid w:val="005F460C"/>
    <w:rsid w:val="006008D1"/>
    <w:rsid w:val="00601ADF"/>
    <w:rsid w:val="006026F8"/>
    <w:rsid w:val="006028CF"/>
    <w:rsid w:val="0061074E"/>
    <w:rsid w:val="00614994"/>
    <w:rsid w:val="00617623"/>
    <w:rsid w:val="006206DB"/>
    <w:rsid w:val="0062465B"/>
    <w:rsid w:val="006353EB"/>
    <w:rsid w:val="006432EC"/>
    <w:rsid w:val="006444F0"/>
    <w:rsid w:val="00645809"/>
    <w:rsid w:val="006639D0"/>
    <w:rsid w:val="00665BF8"/>
    <w:rsid w:val="0066792D"/>
    <w:rsid w:val="00667E41"/>
    <w:rsid w:val="00686051"/>
    <w:rsid w:val="0069021E"/>
    <w:rsid w:val="00690F5A"/>
    <w:rsid w:val="00692BF6"/>
    <w:rsid w:val="006A4904"/>
    <w:rsid w:val="006A5360"/>
    <w:rsid w:val="006A718E"/>
    <w:rsid w:val="006B288A"/>
    <w:rsid w:val="006B2EDD"/>
    <w:rsid w:val="006C18DF"/>
    <w:rsid w:val="006C1A0D"/>
    <w:rsid w:val="006C5CC7"/>
    <w:rsid w:val="006C5FE8"/>
    <w:rsid w:val="006D08E8"/>
    <w:rsid w:val="006D0BB1"/>
    <w:rsid w:val="006D5CAB"/>
    <w:rsid w:val="006D7705"/>
    <w:rsid w:val="006E1FBC"/>
    <w:rsid w:val="006E4E49"/>
    <w:rsid w:val="006F5180"/>
    <w:rsid w:val="00701ABD"/>
    <w:rsid w:val="007037D2"/>
    <w:rsid w:val="007147D4"/>
    <w:rsid w:val="0072278B"/>
    <w:rsid w:val="007414FE"/>
    <w:rsid w:val="007429C1"/>
    <w:rsid w:val="00745940"/>
    <w:rsid w:val="0075450E"/>
    <w:rsid w:val="0075673B"/>
    <w:rsid w:val="00764706"/>
    <w:rsid w:val="00770828"/>
    <w:rsid w:val="0077726B"/>
    <w:rsid w:val="00783EC4"/>
    <w:rsid w:val="00784199"/>
    <w:rsid w:val="00787174"/>
    <w:rsid w:val="00790500"/>
    <w:rsid w:val="00792DA9"/>
    <w:rsid w:val="0079309C"/>
    <w:rsid w:val="007948D0"/>
    <w:rsid w:val="007B0FD1"/>
    <w:rsid w:val="007B7185"/>
    <w:rsid w:val="007E0259"/>
    <w:rsid w:val="007E58D5"/>
    <w:rsid w:val="00802A49"/>
    <w:rsid w:val="00816784"/>
    <w:rsid w:val="00844D71"/>
    <w:rsid w:val="00847063"/>
    <w:rsid w:val="00850898"/>
    <w:rsid w:val="00853066"/>
    <w:rsid w:val="00856812"/>
    <w:rsid w:val="00856BFB"/>
    <w:rsid w:val="0085778C"/>
    <w:rsid w:val="008604FF"/>
    <w:rsid w:val="0086633E"/>
    <w:rsid w:val="00866941"/>
    <w:rsid w:val="008722E4"/>
    <w:rsid w:val="00876B37"/>
    <w:rsid w:val="008771AE"/>
    <w:rsid w:val="00877A19"/>
    <w:rsid w:val="00880A53"/>
    <w:rsid w:val="00882789"/>
    <w:rsid w:val="008831E8"/>
    <w:rsid w:val="008856BD"/>
    <w:rsid w:val="00886D62"/>
    <w:rsid w:val="008919FB"/>
    <w:rsid w:val="008931B9"/>
    <w:rsid w:val="008A0C7D"/>
    <w:rsid w:val="008B0074"/>
    <w:rsid w:val="008B070B"/>
    <w:rsid w:val="008B3A61"/>
    <w:rsid w:val="008C02BD"/>
    <w:rsid w:val="008C1ABD"/>
    <w:rsid w:val="008C27FD"/>
    <w:rsid w:val="008C4D6C"/>
    <w:rsid w:val="008D0E3A"/>
    <w:rsid w:val="008D313E"/>
    <w:rsid w:val="008D3905"/>
    <w:rsid w:val="008F11C7"/>
    <w:rsid w:val="008F4282"/>
    <w:rsid w:val="0091773E"/>
    <w:rsid w:val="00923B88"/>
    <w:rsid w:val="0092698C"/>
    <w:rsid w:val="00926C4C"/>
    <w:rsid w:val="0093498B"/>
    <w:rsid w:val="0093560D"/>
    <w:rsid w:val="00943CF8"/>
    <w:rsid w:val="00945242"/>
    <w:rsid w:val="00945EAF"/>
    <w:rsid w:val="00950DD9"/>
    <w:rsid w:val="0095696B"/>
    <w:rsid w:val="00957E82"/>
    <w:rsid w:val="00970B90"/>
    <w:rsid w:val="009713D4"/>
    <w:rsid w:val="009730BA"/>
    <w:rsid w:val="00976A3A"/>
    <w:rsid w:val="009818B8"/>
    <w:rsid w:val="009837FC"/>
    <w:rsid w:val="009868A8"/>
    <w:rsid w:val="009871FD"/>
    <w:rsid w:val="009927A4"/>
    <w:rsid w:val="009929F3"/>
    <w:rsid w:val="009A394A"/>
    <w:rsid w:val="009B0B66"/>
    <w:rsid w:val="009C34A9"/>
    <w:rsid w:val="009C4504"/>
    <w:rsid w:val="009E234B"/>
    <w:rsid w:val="009E31C4"/>
    <w:rsid w:val="009E5A16"/>
    <w:rsid w:val="009F67FB"/>
    <w:rsid w:val="00A01DE8"/>
    <w:rsid w:val="00A05338"/>
    <w:rsid w:val="00A1070C"/>
    <w:rsid w:val="00A161E7"/>
    <w:rsid w:val="00A17AFC"/>
    <w:rsid w:val="00A247C0"/>
    <w:rsid w:val="00A26AD5"/>
    <w:rsid w:val="00A33718"/>
    <w:rsid w:val="00A367B2"/>
    <w:rsid w:val="00A44C5A"/>
    <w:rsid w:val="00A5018D"/>
    <w:rsid w:val="00A542FC"/>
    <w:rsid w:val="00A603C5"/>
    <w:rsid w:val="00A608C7"/>
    <w:rsid w:val="00A616CF"/>
    <w:rsid w:val="00A61CA6"/>
    <w:rsid w:val="00A77B92"/>
    <w:rsid w:val="00A82243"/>
    <w:rsid w:val="00A8362A"/>
    <w:rsid w:val="00A91FD2"/>
    <w:rsid w:val="00A937B7"/>
    <w:rsid w:val="00A95CBE"/>
    <w:rsid w:val="00A95EFD"/>
    <w:rsid w:val="00A97A1D"/>
    <w:rsid w:val="00AA3097"/>
    <w:rsid w:val="00AA6589"/>
    <w:rsid w:val="00AA6C7D"/>
    <w:rsid w:val="00AB4BD1"/>
    <w:rsid w:val="00AB61C2"/>
    <w:rsid w:val="00AB753B"/>
    <w:rsid w:val="00AC153E"/>
    <w:rsid w:val="00AC4416"/>
    <w:rsid w:val="00AC5EDC"/>
    <w:rsid w:val="00AC62F1"/>
    <w:rsid w:val="00AE2B45"/>
    <w:rsid w:val="00AF702D"/>
    <w:rsid w:val="00B009F3"/>
    <w:rsid w:val="00B02801"/>
    <w:rsid w:val="00B11A30"/>
    <w:rsid w:val="00B13D37"/>
    <w:rsid w:val="00B17789"/>
    <w:rsid w:val="00B22343"/>
    <w:rsid w:val="00B23799"/>
    <w:rsid w:val="00B34A48"/>
    <w:rsid w:val="00B35A7A"/>
    <w:rsid w:val="00B44A71"/>
    <w:rsid w:val="00B451EA"/>
    <w:rsid w:val="00B45CBE"/>
    <w:rsid w:val="00B46491"/>
    <w:rsid w:val="00B5297E"/>
    <w:rsid w:val="00B54657"/>
    <w:rsid w:val="00B54E7C"/>
    <w:rsid w:val="00B55425"/>
    <w:rsid w:val="00B6792B"/>
    <w:rsid w:val="00B67BB8"/>
    <w:rsid w:val="00B7015C"/>
    <w:rsid w:val="00B732BA"/>
    <w:rsid w:val="00B75B83"/>
    <w:rsid w:val="00B77755"/>
    <w:rsid w:val="00B82934"/>
    <w:rsid w:val="00B834FB"/>
    <w:rsid w:val="00B8403A"/>
    <w:rsid w:val="00B8582E"/>
    <w:rsid w:val="00B8688D"/>
    <w:rsid w:val="00B960E5"/>
    <w:rsid w:val="00B970F0"/>
    <w:rsid w:val="00BA0464"/>
    <w:rsid w:val="00BA09D2"/>
    <w:rsid w:val="00BA24B7"/>
    <w:rsid w:val="00BA4E1E"/>
    <w:rsid w:val="00BA5297"/>
    <w:rsid w:val="00BA7FC6"/>
    <w:rsid w:val="00BD0C65"/>
    <w:rsid w:val="00BD1B01"/>
    <w:rsid w:val="00BD2720"/>
    <w:rsid w:val="00BD79B6"/>
    <w:rsid w:val="00BE1958"/>
    <w:rsid w:val="00BE19A6"/>
    <w:rsid w:val="00BE4BAD"/>
    <w:rsid w:val="00BE53B6"/>
    <w:rsid w:val="00BE6AE8"/>
    <w:rsid w:val="00BE7ED3"/>
    <w:rsid w:val="00BF09F9"/>
    <w:rsid w:val="00BF214F"/>
    <w:rsid w:val="00BF2B38"/>
    <w:rsid w:val="00C02E57"/>
    <w:rsid w:val="00C169FB"/>
    <w:rsid w:val="00C17F2B"/>
    <w:rsid w:val="00C34C4F"/>
    <w:rsid w:val="00C35858"/>
    <w:rsid w:val="00C449AE"/>
    <w:rsid w:val="00C4604D"/>
    <w:rsid w:val="00C50CE8"/>
    <w:rsid w:val="00C51732"/>
    <w:rsid w:val="00C61E99"/>
    <w:rsid w:val="00C65B59"/>
    <w:rsid w:val="00C673F7"/>
    <w:rsid w:val="00C70832"/>
    <w:rsid w:val="00C75205"/>
    <w:rsid w:val="00C76122"/>
    <w:rsid w:val="00C76275"/>
    <w:rsid w:val="00C775D9"/>
    <w:rsid w:val="00C939C0"/>
    <w:rsid w:val="00C97795"/>
    <w:rsid w:val="00CA286E"/>
    <w:rsid w:val="00CA46D7"/>
    <w:rsid w:val="00CB4CFF"/>
    <w:rsid w:val="00CC5BE0"/>
    <w:rsid w:val="00CD311E"/>
    <w:rsid w:val="00CD5AA4"/>
    <w:rsid w:val="00CE0064"/>
    <w:rsid w:val="00CE05F7"/>
    <w:rsid w:val="00CE586C"/>
    <w:rsid w:val="00CE5AFC"/>
    <w:rsid w:val="00CF1646"/>
    <w:rsid w:val="00D00263"/>
    <w:rsid w:val="00D05C09"/>
    <w:rsid w:val="00D06EC8"/>
    <w:rsid w:val="00D20972"/>
    <w:rsid w:val="00D2171A"/>
    <w:rsid w:val="00D21FED"/>
    <w:rsid w:val="00D40592"/>
    <w:rsid w:val="00D42CA6"/>
    <w:rsid w:val="00D42EC2"/>
    <w:rsid w:val="00D47FD0"/>
    <w:rsid w:val="00D5091A"/>
    <w:rsid w:val="00D5332C"/>
    <w:rsid w:val="00D544C5"/>
    <w:rsid w:val="00D55604"/>
    <w:rsid w:val="00D61493"/>
    <w:rsid w:val="00D704E1"/>
    <w:rsid w:val="00D74E3C"/>
    <w:rsid w:val="00D76042"/>
    <w:rsid w:val="00D77183"/>
    <w:rsid w:val="00D81EF6"/>
    <w:rsid w:val="00D8224F"/>
    <w:rsid w:val="00D85026"/>
    <w:rsid w:val="00DA112A"/>
    <w:rsid w:val="00DA1D16"/>
    <w:rsid w:val="00DA57EE"/>
    <w:rsid w:val="00DA64C4"/>
    <w:rsid w:val="00DB23E0"/>
    <w:rsid w:val="00DC36A5"/>
    <w:rsid w:val="00DC5200"/>
    <w:rsid w:val="00DC62B2"/>
    <w:rsid w:val="00DD16F4"/>
    <w:rsid w:val="00DD636B"/>
    <w:rsid w:val="00DE3ED4"/>
    <w:rsid w:val="00DE71CD"/>
    <w:rsid w:val="00DF2002"/>
    <w:rsid w:val="00DF3B86"/>
    <w:rsid w:val="00DF72EA"/>
    <w:rsid w:val="00E044D0"/>
    <w:rsid w:val="00E04543"/>
    <w:rsid w:val="00E14263"/>
    <w:rsid w:val="00E24145"/>
    <w:rsid w:val="00E24DD9"/>
    <w:rsid w:val="00E254E6"/>
    <w:rsid w:val="00E27DE1"/>
    <w:rsid w:val="00E3628B"/>
    <w:rsid w:val="00E45327"/>
    <w:rsid w:val="00E55C24"/>
    <w:rsid w:val="00E76DBF"/>
    <w:rsid w:val="00E87BD6"/>
    <w:rsid w:val="00EA1EB4"/>
    <w:rsid w:val="00EA221C"/>
    <w:rsid w:val="00EA6020"/>
    <w:rsid w:val="00EC27A5"/>
    <w:rsid w:val="00ED2AF9"/>
    <w:rsid w:val="00ED65E1"/>
    <w:rsid w:val="00ED764B"/>
    <w:rsid w:val="00EE32B9"/>
    <w:rsid w:val="00EF5859"/>
    <w:rsid w:val="00F015E5"/>
    <w:rsid w:val="00F05748"/>
    <w:rsid w:val="00F138F1"/>
    <w:rsid w:val="00F24986"/>
    <w:rsid w:val="00F31870"/>
    <w:rsid w:val="00F318BA"/>
    <w:rsid w:val="00F360E1"/>
    <w:rsid w:val="00F47248"/>
    <w:rsid w:val="00F56B4A"/>
    <w:rsid w:val="00F60069"/>
    <w:rsid w:val="00F614D0"/>
    <w:rsid w:val="00F72711"/>
    <w:rsid w:val="00F73E7C"/>
    <w:rsid w:val="00F7765A"/>
    <w:rsid w:val="00F82E19"/>
    <w:rsid w:val="00F8595B"/>
    <w:rsid w:val="00F85F74"/>
    <w:rsid w:val="00F86191"/>
    <w:rsid w:val="00F9129A"/>
    <w:rsid w:val="00F94AD5"/>
    <w:rsid w:val="00F969AB"/>
    <w:rsid w:val="00F97D10"/>
    <w:rsid w:val="00FA03F0"/>
    <w:rsid w:val="00FA1230"/>
    <w:rsid w:val="00FA214D"/>
    <w:rsid w:val="00FA6477"/>
    <w:rsid w:val="00FB090E"/>
    <w:rsid w:val="00FB1397"/>
    <w:rsid w:val="00FB413C"/>
    <w:rsid w:val="00FB463C"/>
    <w:rsid w:val="00FC05BF"/>
    <w:rsid w:val="00FC2C3C"/>
    <w:rsid w:val="00FC5006"/>
    <w:rsid w:val="00FC591F"/>
    <w:rsid w:val="00FD0641"/>
    <w:rsid w:val="00FD1C33"/>
    <w:rsid w:val="00FE0399"/>
    <w:rsid w:val="00FE1856"/>
    <w:rsid w:val="00FE4070"/>
    <w:rsid w:val="00FE7EFD"/>
    <w:rsid w:val="00FF24A6"/>
    <w:rsid w:val="00FF3E6A"/>
    <w:rsid w:val="00FF51C8"/>
    <w:rsid w:val="00FF61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D3E06"/>
  <w15:docId w15:val="{228DA697-FD06-4CB2-AA62-77F2B339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1E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rsid w:val="00701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D0641"/>
    <w:pPr>
      <w:tabs>
        <w:tab w:val="center" w:pos="4536"/>
        <w:tab w:val="right" w:pos="9072"/>
      </w:tabs>
    </w:pPr>
  </w:style>
  <w:style w:type="paragraph" w:styleId="Fuzeile">
    <w:name w:val="footer"/>
    <w:basedOn w:val="Standard"/>
    <w:link w:val="FuzeileZchn"/>
    <w:uiPriority w:val="99"/>
    <w:rsid w:val="00FD0641"/>
    <w:pPr>
      <w:tabs>
        <w:tab w:val="center" w:pos="4536"/>
        <w:tab w:val="right" w:pos="9072"/>
      </w:tabs>
    </w:pPr>
  </w:style>
  <w:style w:type="paragraph" w:styleId="Sprechblasentext">
    <w:name w:val="Balloon Text"/>
    <w:basedOn w:val="Standard"/>
    <w:link w:val="SprechblasentextZchn"/>
    <w:uiPriority w:val="99"/>
    <w:semiHidden/>
    <w:unhideWhenUsed/>
    <w:rsid w:val="00B6792B"/>
    <w:rPr>
      <w:rFonts w:ascii="Tahoma" w:hAnsi="Tahoma"/>
      <w:sz w:val="16"/>
      <w:szCs w:val="16"/>
    </w:rPr>
  </w:style>
  <w:style w:type="character" w:customStyle="1" w:styleId="SprechblasentextZchn">
    <w:name w:val="Sprechblasentext Zchn"/>
    <w:link w:val="Sprechblasentext"/>
    <w:uiPriority w:val="99"/>
    <w:semiHidden/>
    <w:rsid w:val="00B6792B"/>
    <w:rPr>
      <w:rFonts w:ascii="Tahoma" w:hAnsi="Tahoma" w:cs="Tahoma"/>
      <w:sz w:val="16"/>
      <w:szCs w:val="16"/>
    </w:rPr>
  </w:style>
  <w:style w:type="character" w:styleId="Hyperlink">
    <w:name w:val="Hyperlink"/>
    <w:uiPriority w:val="99"/>
    <w:unhideWhenUsed/>
    <w:rsid w:val="00692BF6"/>
    <w:rPr>
      <w:color w:val="0000FF"/>
      <w:u w:val="single"/>
    </w:rPr>
  </w:style>
  <w:style w:type="character" w:customStyle="1" w:styleId="FuzeileZchn">
    <w:name w:val="Fußzeile Zchn"/>
    <w:link w:val="Fuzeile"/>
    <w:uiPriority w:val="99"/>
    <w:rsid w:val="00436942"/>
    <w:rPr>
      <w:sz w:val="24"/>
      <w:szCs w:val="24"/>
    </w:rPr>
  </w:style>
  <w:style w:type="paragraph" w:styleId="StandardWeb">
    <w:name w:val="Normal (Web)"/>
    <w:basedOn w:val="Standard"/>
    <w:uiPriority w:val="99"/>
    <w:unhideWhenUsed/>
    <w:rsid w:val="007414FE"/>
    <w:pPr>
      <w:spacing w:before="100" w:beforeAutospacing="1" w:after="100" w:afterAutospacing="1"/>
    </w:pPr>
  </w:style>
  <w:style w:type="character" w:styleId="Fett">
    <w:name w:val="Strong"/>
    <w:uiPriority w:val="22"/>
    <w:qFormat/>
    <w:rsid w:val="00F969AB"/>
    <w:rPr>
      <w:b/>
      <w:bCs/>
    </w:rPr>
  </w:style>
  <w:style w:type="character" w:styleId="NichtaufgelsteErwhnung">
    <w:name w:val="Unresolved Mention"/>
    <w:uiPriority w:val="99"/>
    <w:semiHidden/>
    <w:unhideWhenUsed/>
    <w:rsid w:val="00CA286E"/>
    <w:rPr>
      <w:color w:val="605E5C"/>
      <w:shd w:val="clear" w:color="auto" w:fill="E1DFDD"/>
    </w:rPr>
  </w:style>
  <w:style w:type="paragraph" w:customStyle="1" w:styleId="wp-normal-p">
    <w:name w:val="wp-normal-p"/>
    <w:basedOn w:val="Standard"/>
    <w:rsid w:val="009818B8"/>
    <w:pPr>
      <w:spacing w:before="100" w:beforeAutospacing="1" w:after="100" w:afterAutospacing="1"/>
    </w:pPr>
  </w:style>
  <w:style w:type="character" w:customStyle="1" w:styleId="normal-c-c2">
    <w:name w:val="normal-c-c2"/>
    <w:basedOn w:val="Absatz-Standardschriftart"/>
    <w:rsid w:val="009818B8"/>
  </w:style>
  <w:style w:type="character" w:styleId="Kommentarzeichen">
    <w:name w:val="annotation reference"/>
    <w:basedOn w:val="Absatz-Standardschriftart"/>
    <w:uiPriority w:val="99"/>
    <w:semiHidden/>
    <w:unhideWhenUsed/>
    <w:rsid w:val="003E2328"/>
    <w:rPr>
      <w:sz w:val="16"/>
      <w:szCs w:val="16"/>
    </w:rPr>
  </w:style>
  <w:style w:type="paragraph" w:styleId="Kommentartext">
    <w:name w:val="annotation text"/>
    <w:basedOn w:val="Standard"/>
    <w:link w:val="KommentartextZchn"/>
    <w:uiPriority w:val="99"/>
    <w:unhideWhenUsed/>
    <w:rsid w:val="003E2328"/>
    <w:rPr>
      <w:sz w:val="20"/>
      <w:szCs w:val="20"/>
    </w:rPr>
  </w:style>
  <w:style w:type="character" w:customStyle="1" w:styleId="KommentartextZchn">
    <w:name w:val="Kommentartext Zchn"/>
    <w:basedOn w:val="Absatz-Standardschriftart"/>
    <w:link w:val="Kommentartext"/>
    <w:uiPriority w:val="99"/>
    <w:rsid w:val="003E2328"/>
  </w:style>
  <w:style w:type="paragraph" w:styleId="Kommentarthema">
    <w:name w:val="annotation subject"/>
    <w:basedOn w:val="Kommentartext"/>
    <w:next w:val="Kommentartext"/>
    <w:link w:val="KommentarthemaZchn"/>
    <w:uiPriority w:val="99"/>
    <w:semiHidden/>
    <w:unhideWhenUsed/>
    <w:rsid w:val="003E2328"/>
    <w:rPr>
      <w:b/>
      <w:bCs/>
    </w:rPr>
  </w:style>
  <w:style w:type="character" w:customStyle="1" w:styleId="KommentarthemaZchn">
    <w:name w:val="Kommentarthema Zchn"/>
    <w:basedOn w:val="KommentartextZchn"/>
    <w:link w:val="Kommentarthema"/>
    <w:uiPriority w:val="99"/>
    <w:semiHidden/>
    <w:rsid w:val="003E2328"/>
    <w:rPr>
      <w:b/>
      <w:bCs/>
    </w:rPr>
  </w:style>
  <w:style w:type="paragraph" w:styleId="Listenabsatz">
    <w:name w:val="List Paragraph"/>
    <w:basedOn w:val="Standard"/>
    <w:uiPriority w:val="34"/>
    <w:qFormat/>
    <w:rsid w:val="00B8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23441">
      <w:bodyDiv w:val="1"/>
      <w:marLeft w:val="0"/>
      <w:marRight w:val="0"/>
      <w:marTop w:val="0"/>
      <w:marBottom w:val="0"/>
      <w:divBdr>
        <w:top w:val="none" w:sz="0" w:space="0" w:color="auto"/>
        <w:left w:val="none" w:sz="0" w:space="0" w:color="auto"/>
        <w:bottom w:val="none" w:sz="0" w:space="0" w:color="auto"/>
        <w:right w:val="none" w:sz="0" w:space="0" w:color="auto"/>
      </w:divBdr>
    </w:div>
    <w:div w:id="667758063">
      <w:bodyDiv w:val="1"/>
      <w:marLeft w:val="150"/>
      <w:marRight w:val="345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sChild>
            <w:div w:id="958418657">
              <w:marLeft w:val="0"/>
              <w:marRight w:val="0"/>
              <w:marTop w:val="0"/>
              <w:marBottom w:val="0"/>
              <w:divBdr>
                <w:top w:val="none" w:sz="0" w:space="0" w:color="auto"/>
                <w:left w:val="none" w:sz="0" w:space="0" w:color="auto"/>
                <w:bottom w:val="none" w:sz="0" w:space="0" w:color="auto"/>
                <w:right w:val="none" w:sz="0" w:space="0" w:color="auto"/>
              </w:divBdr>
            </w:div>
            <w:div w:id="669450981">
              <w:marLeft w:val="0"/>
              <w:marRight w:val="0"/>
              <w:marTop w:val="0"/>
              <w:marBottom w:val="0"/>
              <w:divBdr>
                <w:top w:val="none" w:sz="0" w:space="0" w:color="auto"/>
                <w:left w:val="none" w:sz="0" w:space="0" w:color="auto"/>
                <w:bottom w:val="none" w:sz="0" w:space="0" w:color="auto"/>
                <w:right w:val="none" w:sz="0" w:space="0" w:color="auto"/>
              </w:divBdr>
            </w:div>
            <w:div w:id="92942931">
              <w:marLeft w:val="0"/>
              <w:marRight w:val="0"/>
              <w:marTop w:val="0"/>
              <w:marBottom w:val="0"/>
              <w:divBdr>
                <w:top w:val="none" w:sz="0" w:space="0" w:color="auto"/>
                <w:left w:val="none" w:sz="0" w:space="0" w:color="auto"/>
                <w:bottom w:val="none" w:sz="0" w:space="0" w:color="auto"/>
                <w:right w:val="none" w:sz="0" w:space="0" w:color="auto"/>
              </w:divBdr>
            </w:div>
            <w:div w:id="528688910">
              <w:marLeft w:val="0"/>
              <w:marRight w:val="0"/>
              <w:marTop w:val="0"/>
              <w:marBottom w:val="0"/>
              <w:divBdr>
                <w:top w:val="none" w:sz="0" w:space="0" w:color="auto"/>
                <w:left w:val="none" w:sz="0" w:space="0" w:color="auto"/>
                <w:bottom w:val="none" w:sz="0" w:space="0" w:color="auto"/>
                <w:right w:val="none" w:sz="0" w:space="0" w:color="auto"/>
              </w:divBdr>
            </w:div>
            <w:div w:id="1713378320">
              <w:marLeft w:val="0"/>
              <w:marRight w:val="0"/>
              <w:marTop w:val="0"/>
              <w:marBottom w:val="0"/>
              <w:divBdr>
                <w:top w:val="none" w:sz="0" w:space="0" w:color="auto"/>
                <w:left w:val="none" w:sz="0" w:space="0" w:color="auto"/>
                <w:bottom w:val="none" w:sz="0" w:space="0" w:color="auto"/>
                <w:right w:val="none" w:sz="0" w:space="0" w:color="auto"/>
              </w:divBdr>
            </w:div>
            <w:div w:id="886722945">
              <w:marLeft w:val="0"/>
              <w:marRight w:val="0"/>
              <w:marTop w:val="0"/>
              <w:marBottom w:val="0"/>
              <w:divBdr>
                <w:top w:val="none" w:sz="0" w:space="0" w:color="auto"/>
                <w:left w:val="none" w:sz="0" w:space="0" w:color="auto"/>
                <w:bottom w:val="none" w:sz="0" w:space="0" w:color="auto"/>
                <w:right w:val="none" w:sz="0" w:space="0" w:color="auto"/>
              </w:divBdr>
            </w:div>
            <w:div w:id="1929729597">
              <w:marLeft w:val="0"/>
              <w:marRight w:val="0"/>
              <w:marTop w:val="0"/>
              <w:marBottom w:val="0"/>
              <w:divBdr>
                <w:top w:val="none" w:sz="0" w:space="0" w:color="auto"/>
                <w:left w:val="none" w:sz="0" w:space="0" w:color="auto"/>
                <w:bottom w:val="none" w:sz="0" w:space="0" w:color="auto"/>
                <w:right w:val="none" w:sz="0" w:space="0" w:color="auto"/>
              </w:divBdr>
            </w:div>
            <w:div w:id="258366445">
              <w:marLeft w:val="0"/>
              <w:marRight w:val="0"/>
              <w:marTop w:val="0"/>
              <w:marBottom w:val="0"/>
              <w:divBdr>
                <w:top w:val="none" w:sz="0" w:space="0" w:color="auto"/>
                <w:left w:val="none" w:sz="0" w:space="0" w:color="auto"/>
                <w:bottom w:val="none" w:sz="0" w:space="0" w:color="auto"/>
                <w:right w:val="none" w:sz="0" w:space="0" w:color="auto"/>
              </w:divBdr>
            </w:div>
            <w:div w:id="1039205399">
              <w:marLeft w:val="0"/>
              <w:marRight w:val="0"/>
              <w:marTop w:val="0"/>
              <w:marBottom w:val="0"/>
              <w:divBdr>
                <w:top w:val="none" w:sz="0" w:space="0" w:color="auto"/>
                <w:left w:val="none" w:sz="0" w:space="0" w:color="auto"/>
                <w:bottom w:val="none" w:sz="0" w:space="0" w:color="auto"/>
                <w:right w:val="none" w:sz="0" w:space="0" w:color="auto"/>
              </w:divBdr>
            </w:div>
            <w:div w:id="2082291555">
              <w:marLeft w:val="0"/>
              <w:marRight w:val="0"/>
              <w:marTop w:val="0"/>
              <w:marBottom w:val="0"/>
              <w:divBdr>
                <w:top w:val="none" w:sz="0" w:space="0" w:color="auto"/>
                <w:left w:val="none" w:sz="0" w:space="0" w:color="auto"/>
                <w:bottom w:val="none" w:sz="0" w:space="0" w:color="auto"/>
                <w:right w:val="none" w:sz="0" w:space="0" w:color="auto"/>
              </w:divBdr>
            </w:div>
            <w:div w:id="1548563670">
              <w:marLeft w:val="0"/>
              <w:marRight w:val="0"/>
              <w:marTop w:val="0"/>
              <w:marBottom w:val="0"/>
              <w:divBdr>
                <w:top w:val="none" w:sz="0" w:space="0" w:color="auto"/>
                <w:left w:val="none" w:sz="0" w:space="0" w:color="auto"/>
                <w:bottom w:val="none" w:sz="0" w:space="0" w:color="auto"/>
                <w:right w:val="none" w:sz="0" w:space="0" w:color="auto"/>
              </w:divBdr>
            </w:div>
            <w:div w:id="66536637">
              <w:marLeft w:val="0"/>
              <w:marRight w:val="0"/>
              <w:marTop w:val="0"/>
              <w:marBottom w:val="0"/>
              <w:divBdr>
                <w:top w:val="none" w:sz="0" w:space="0" w:color="auto"/>
                <w:left w:val="none" w:sz="0" w:space="0" w:color="auto"/>
                <w:bottom w:val="none" w:sz="0" w:space="0" w:color="auto"/>
                <w:right w:val="none" w:sz="0" w:space="0" w:color="auto"/>
              </w:divBdr>
            </w:div>
            <w:div w:id="796263565">
              <w:marLeft w:val="0"/>
              <w:marRight w:val="0"/>
              <w:marTop w:val="0"/>
              <w:marBottom w:val="0"/>
              <w:divBdr>
                <w:top w:val="none" w:sz="0" w:space="0" w:color="auto"/>
                <w:left w:val="none" w:sz="0" w:space="0" w:color="auto"/>
                <w:bottom w:val="none" w:sz="0" w:space="0" w:color="auto"/>
                <w:right w:val="none" w:sz="0" w:space="0" w:color="auto"/>
              </w:divBdr>
            </w:div>
            <w:div w:id="376317531">
              <w:marLeft w:val="0"/>
              <w:marRight w:val="0"/>
              <w:marTop w:val="0"/>
              <w:marBottom w:val="0"/>
              <w:divBdr>
                <w:top w:val="none" w:sz="0" w:space="0" w:color="auto"/>
                <w:left w:val="none" w:sz="0" w:space="0" w:color="auto"/>
                <w:bottom w:val="none" w:sz="0" w:space="0" w:color="auto"/>
                <w:right w:val="none" w:sz="0" w:space="0" w:color="auto"/>
              </w:divBdr>
            </w:div>
            <w:div w:id="53554958">
              <w:marLeft w:val="0"/>
              <w:marRight w:val="0"/>
              <w:marTop w:val="0"/>
              <w:marBottom w:val="0"/>
              <w:divBdr>
                <w:top w:val="none" w:sz="0" w:space="0" w:color="auto"/>
                <w:left w:val="none" w:sz="0" w:space="0" w:color="auto"/>
                <w:bottom w:val="none" w:sz="0" w:space="0" w:color="auto"/>
                <w:right w:val="none" w:sz="0" w:space="0" w:color="auto"/>
              </w:divBdr>
            </w:div>
            <w:div w:id="1120369822">
              <w:marLeft w:val="0"/>
              <w:marRight w:val="0"/>
              <w:marTop w:val="0"/>
              <w:marBottom w:val="0"/>
              <w:divBdr>
                <w:top w:val="none" w:sz="0" w:space="0" w:color="auto"/>
                <w:left w:val="none" w:sz="0" w:space="0" w:color="auto"/>
                <w:bottom w:val="none" w:sz="0" w:space="0" w:color="auto"/>
                <w:right w:val="none" w:sz="0" w:space="0" w:color="auto"/>
              </w:divBdr>
            </w:div>
            <w:div w:id="1549606059">
              <w:marLeft w:val="0"/>
              <w:marRight w:val="0"/>
              <w:marTop w:val="0"/>
              <w:marBottom w:val="0"/>
              <w:divBdr>
                <w:top w:val="none" w:sz="0" w:space="0" w:color="auto"/>
                <w:left w:val="none" w:sz="0" w:space="0" w:color="auto"/>
                <w:bottom w:val="none" w:sz="0" w:space="0" w:color="auto"/>
                <w:right w:val="none" w:sz="0" w:space="0" w:color="auto"/>
              </w:divBdr>
            </w:div>
            <w:div w:id="1840191003">
              <w:marLeft w:val="0"/>
              <w:marRight w:val="0"/>
              <w:marTop w:val="0"/>
              <w:marBottom w:val="0"/>
              <w:divBdr>
                <w:top w:val="none" w:sz="0" w:space="0" w:color="auto"/>
                <w:left w:val="none" w:sz="0" w:space="0" w:color="auto"/>
                <w:bottom w:val="none" w:sz="0" w:space="0" w:color="auto"/>
                <w:right w:val="none" w:sz="0" w:space="0" w:color="auto"/>
              </w:divBdr>
            </w:div>
            <w:div w:id="92284280">
              <w:marLeft w:val="0"/>
              <w:marRight w:val="0"/>
              <w:marTop w:val="0"/>
              <w:marBottom w:val="0"/>
              <w:divBdr>
                <w:top w:val="none" w:sz="0" w:space="0" w:color="auto"/>
                <w:left w:val="none" w:sz="0" w:space="0" w:color="auto"/>
                <w:bottom w:val="none" w:sz="0" w:space="0" w:color="auto"/>
                <w:right w:val="none" w:sz="0" w:space="0" w:color="auto"/>
              </w:divBdr>
            </w:div>
            <w:div w:id="2058167125">
              <w:marLeft w:val="0"/>
              <w:marRight w:val="0"/>
              <w:marTop w:val="0"/>
              <w:marBottom w:val="0"/>
              <w:divBdr>
                <w:top w:val="none" w:sz="0" w:space="0" w:color="auto"/>
                <w:left w:val="none" w:sz="0" w:space="0" w:color="auto"/>
                <w:bottom w:val="none" w:sz="0" w:space="0" w:color="auto"/>
                <w:right w:val="none" w:sz="0" w:space="0" w:color="auto"/>
              </w:divBdr>
            </w:div>
            <w:div w:id="1713094">
              <w:marLeft w:val="0"/>
              <w:marRight w:val="0"/>
              <w:marTop w:val="0"/>
              <w:marBottom w:val="0"/>
              <w:divBdr>
                <w:top w:val="none" w:sz="0" w:space="0" w:color="auto"/>
                <w:left w:val="none" w:sz="0" w:space="0" w:color="auto"/>
                <w:bottom w:val="none" w:sz="0" w:space="0" w:color="auto"/>
                <w:right w:val="none" w:sz="0" w:space="0" w:color="auto"/>
              </w:divBdr>
            </w:div>
            <w:div w:id="1729958033">
              <w:marLeft w:val="0"/>
              <w:marRight w:val="0"/>
              <w:marTop w:val="0"/>
              <w:marBottom w:val="0"/>
              <w:divBdr>
                <w:top w:val="none" w:sz="0" w:space="0" w:color="auto"/>
                <w:left w:val="none" w:sz="0" w:space="0" w:color="auto"/>
                <w:bottom w:val="none" w:sz="0" w:space="0" w:color="auto"/>
                <w:right w:val="none" w:sz="0" w:space="0" w:color="auto"/>
              </w:divBdr>
            </w:div>
            <w:div w:id="4057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037">
      <w:bodyDiv w:val="1"/>
      <w:marLeft w:val="150"/>
      <w:marRight w:val="3450"/>
      <w:marTop w:val="0"/>
      <w:marBottom w:val="0"/>
      <w:divBdr>
        <w:top w:val="none" w:sz="0" w:space="0" w:color="auto"/>
        <w:left w:val="none" w:sz="0" w:space="0" w:color="auto"/>
        <w:bottom w:val="none" w:sz="0" w:space="0" w:color="auto"/>
        <w:right w:val="none" w:sz="0" w:space="0" w:color="auto"/>
      </w:divBdr>
      <w:divsChild>
        <w:div w:id="800728996">
          <w:marLeft w:val="0"/>
          <w:marRight w:val="0"/>
          <w:marTop w:val="0"/>
          <w:marBottom w:val="0"/>
          <w:divBdr>
            <w:top w:val="none" w:sz="0" w:space="0" w:color="auto"/>
            <w:left w:val="none" w:sz="0" w:space="0" w:color="auto"/>
            <w:bottom w:val="none" w:sz="0" w:space="0" w:color="auto"/>
            <w:right w:val="none" w:sz="0" w:space="0" w:color="auto"/>
          </w:divBdr>
          <w:divsChild>
            <w:div w:id="1489130341">
              <w:marLeft w:val="0"/>
              <w:marRight w:val="0"/>
              <w:marTop w:val="0"/>
              <w:marBottom w:val="0"/>
              <w:divBdr>
                <w:top w:val="none" w:sz="0" w:space="0" w:color="auto"/>
                <w:left w:val="none" w:sz="0" w:space="0" w:color="auto"/>
                <w:bottom w:val="none" w:sz="0" w:space="0" w:color="auto"/>
                <w:right w:val="none" w:sz="0" w:space="0" w:color="auto"/>
              </w:divBdr>
            </w:div>
            <w:div w:id="1582059627">
              <w:marLeft w:val="0"/>
              <w:marRight w:val="0"/>
              <w:marTop w:val="0"/>
              <w:marBottom w:val="0"/>
              <w:divBdr>
                <w:top w:val="none" w:sz="0" w:space="0" w:color="auto"/>
                <w:left w:val="none" w:sz="0" w:space="0" w:color="auto"/>
                <w:bottom w:val="none" w:sz="0" w:space="0" w:color="auto"/>
                <w:right w:val="none" w:sz="0" w:space="0" w:color="auto"/>
              </w:divBdr>
            </w:div>
            <w:div w:id="1216308870">
              <w:marLeft w:val="0"/>
              <w:marRight w:val="0"/>
              <w:marTop w:val="0"/>
              <w:marBottom w:val="0"/>
              <w:divBdr>
                <w:top w:val="none" w:sz="0" w:space="0" w:color="auto"/>
                <w:left w:val="none" w:sz="0" w:space="0" w:color="auto"/>
                <w:bottom w:val="none" w:sz="0" w:space="0" w:color="auto"/>
                <w:right w:val="none" w:sz="0" w:space="0" w:color="auto"/>
              </w:divBdr>
            </w:div>
            <w:div w:id="1238783331">
              <w:marLeft w:val="0"/>
              <w:marRight w:val="0"/>
              <w:marTop w:val="0"/>
              <w:marBottom w:val="0"/>
              <w:divBdr>
                <w:top w:val="none" w:sz="0" w:space="0" w:color="auto"/>
                <w:left w:val="none" w:sz="0" w:space="0" w:color="auto"/>
                <w:bottom w:val="none" w:sz="0" w:space="0" w:color="auto"/>
                <w:right w:val="none" w:sz="0" w:space="0" w:color="auto"/>
              </w:divBdr>
            </w:div>
            <w:div w:id="1795517799">
              <w:marLeft w:val="0"/>
              <w:marRight w:val="0"/>
              <w:marTop w:val="0"/>
              <w:marBottom w:val="0"/>
              <w:divBdr>
                <w:top w:val="none" w:sz="0" w:space="0" w:color="auto"/>
                <w:left w:val="none" w:sz="0" w:space="0" w:color="auto"/>
                <w:bottom w:val="none" w:sz="0" w:space="0" w:color="auto"/>
                <w:right w:val="none" w:sz="0" w:space="0" w:color="auto"/>
              </w:divBdr>
            </w:div>
            <w:div w:id="883518385">
              <w:marLeft w:val="0"/>
              <w:marRight w:val="0"/>
              <w:marTop w:val="0"/>
              <w:marBottom w:val="0"/>
              <w:divBdr>
                <w:top w:val="none" w:sz="0" w:space="0" w:color="auto"/>
                <w:left w:val="none" w:sz="0" w:space="0" w:color="auto"/>
                <w:bottom w:val="none" w:sz="0" w:space="0" w:color="auto"/>
                <w:right w:val="none" w:sz="0" w:space="0" w:color="auto"/>
              </w:divBdr>
            </w:div>
            <w:div w:id="245263458">
              <w:marLeft w:val="0"/>
              <w:marRight w:val="0"/>
              <w:marTop w:val="0"/>
              <w:marBottom w:val="0"/>
              <w:divBdr>
                <w:top w:val="none" w:sz="0" w:space="0" w:color="auto"/>
                <w:left w:val="none" w:sz="0" w:space="0" w:color="auto"/>
                <w:bottom w:val="none" w:sz="0" w:space="0" w:color="auto"/>
                <w:right w:val="none" w:sz="0" w:space="0" w:color="auto"/>
              </w:divBdr>
            </w:div>
            <w:div w:id="611399407">
              <w:marLeft w:val="0"/>
              <w:marRight w:val="0"/>
              <w:marTop w:val="0"/>
              <w:marBottom w:val="0"/>
              <w:divBdr>
                <w:top w:val="none" w:sz="0" w:space="0" w:color="auto"/>
                <w:left w:val="none" w:sz="0" w:space="0" w:color="auto"/>
                <w:bottom w:val="none" w:sz="0" w:space="0" w:color="auto"/>
                <w:right w:val="none" w:sz="0" w:space="0" w:color="auto"/>
              </w:divBdr>
            </w:div>
            <w:div w:id="21077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4407">
      <w:bodyDiv w:val="1"/>
      <w:marLeft w:val="0"/>
      <w:marRight w:val="0"/>
      <w:marTop w:val="0"/>
      <w:marBottom w:val="0"/>
      <w:divBdr>
        <w:top w:val="none" w:sz="0" w:space="0" w:color="auto"/>
        <w:left w:val="none" w:sz="0" w:space="0" w:color="auto"/>
        <w:bottom w:val="none" w:sz="0" w:space="0" w:color="auto"/>
        <w:right w:val="none" w:sz="0" w:space="0" w:color="auto"/>
      </w:divBdr>
      <w:divsChild>
        <w:div w:id="588465068">
          <w:marLeft w:val="0"/>
          <w:marRight w:val="0"/>
          <w:marTop w:val="0"/>
          <w:marBottom w:val="0"/>
          <w:divBdr>
            <w:top w:val="none" w:sz="0" w:space="0" w:color="auto"/>
            <w:left w:val="none" w:sz="0" w:space="0" w:color="auto"/>
            <w:bottom w:val="none" w:sz="0" w:space="0" w:color="auto"/>
            <w:right w:val="none" w:sz="0" w:space="0" w:color="auto"/>
          </w:divBdr>
          <w:divsChild>
            <w:div w:id="96560432">
              <w:marLeft w:val="0"/>
              <w:marRight w:val="0"/>
              <w:marTop w:val="0"/>
              <w:marBottom w:val="0"/>
              <w:divBdr>
                <w:top w:val="none" w:sz="0" w:space="0" w:color="auto"/>
                <w:left w:val="none" w:sz="0" w:space="0" w:color="auto"/>
                <w:bottom w:val="none" w:sz="0" w:space="0" w:color="auto"/>
                <w:right w:val="none" w:sz="0" w:space="0" w:color="auto"/>
              </w:divBdr>
            </w:div>
            <w:div w:id="1324044635">
              <w:marLeft w:val="0"/>
              <w:marRight w:val="0"/>
              <w:marTop w:val="0"/>
              <w:marBottom w:val="0"/>
              <w:divBdr>
                <w:top w:val="none" w:sz="0" w:space="0" w:color="auto"/>
                <w:left w:val="none" w:sz="0" w:space="0" w:color="auto"/>
                <w:bottom w:val="none" w:sz="0" w:space="0" w:color="auto"/>
                <w:right w:val="none" w:sz="0" w:space="0" w:color="auto"/>
              </w:divBdr>
              <w:divsChild>
                <w:div w:id="4630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4722">
      <w:bodyDiv w:val="1"/>
      <w:marLeft w:val="0"/>
      <w:marRight w:val="0"/>
      <w:marTop w:val="0"/>
      <w:marBottom w:val="0"/>
      <w:divBdr>
        <w:top w:val="none" w:sz="0" w:space="0" w:color="auto"/>
        <w:left w:val="none" w:sz="0" w:space="0" w:color="auto"/>
        <w:bottom w:val="none" w:sz="0" w:space="0" w:color="auto"/>
        <w:right w:val="none" w:sz="0" w:space="0" w:color="auto"/>
      </w:divBdr>
      <w:divsChild>
        <w:div w:id="1313027695">
          <w:marLeft w:val="0"/>
          <w:marRight w:val="0"/>
          <w:marTop w:val="0"/>
          <w:marBottom w:val="0"/>
          <w:divBdr>
            <w:top w:val="none" w:sz="0" w:space="0" w:color="auto"/>
            <w:left w:val="none" w:sz="0" w:space="0" w:color="auto"/>
            <w:bottom w:val="none" w:sz="0" w:space="0" w:color="auto"/>
            <w:right w:val="none" w:sz="0" w:space="0" w:color="auto"/>
          </w:divBdr>
          <w:divsChild>
            <w:div w:id="1747342237">
              <w:marLeft w:val="0"/>
              <w:marRight w:val="0"/>
              <w:marTop w:val="0"/>
              <w:marBottom w:val="0"/>
              <w:divBdr>
                <w:top w:val="none" w:sz="0" w:space="0" w:color="auto"/>
                <w:left w:val="none" w:sz="0" w:space="0" w:color="auto"/>
                <w:bottom w:val="none" w:sz="0" w:space="0" w:color="auto"/>
                <w:right w:val="none" w:sz="0" w:space="0" w:color="auto"/>
              </w:divBdr>
              <w:divsChild>
                <w:div w:id="239604749">
                  <w:marLeft w:val="0"/>
                  <w:marRight w:val="0"/>
                  <w:marTop w:val="0"/>
                  <w:marBottom w:val="0"/>
                  <w:divBdr>
                    <w:top w:val="none" w:sz="0" w:space="0" w:color="auto"/>
                    <w:left w:val="none" w:sz="0" w:space="0" w:color="auto"/>
                    <w:bottom w:val="none" w:sz="0" w:space="0" w:color="auto"/>
                    <w:right w:val="none" w:sz="0" w:space="0" w:color="auto"/>
                  </w:divBdr>
                </w:div>
                <w:div w:id="1009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4208">
      <w:bodyDiv w:val="1"/>
      <w:marLeft w:val="0"/>
      <w:marRight w:val="0"/>
      <w:marTop w:val="0"/>
      <w:marBottom w:val="0"/>
      <w:divBdr>
        <w:top w:val="none" w:sz="0" w:space="0" w:color="auto"/>
        <w:left w:val="none" w:sz="0" w:space="0" w:color="auto"/>
        <w:bottom w:val="none" w:sz="0" w:space="0" w:color="auto"/>
        <w:right w:val="none" w:sz="0" w:space="0" w:color="auto"/>
      </w:divBdr>
    </w:div>
    <w:div w:id="1527871414">
      <w:bodyDiv w:val="1"/>
      <w:marLeft w:val="0"/>
      <w:marRight w:val="0"/>
      <w:marTop w:val="0"/>
      <w:marBottom w:val="0"/>
      <w:divBdr>
        <w:top w:val="none" w:sz="0" w:space="0" w:color="auto"/>
        <w:left w:val="none" w:sz="0" w:space="0" w:color="auto"/>
        <w:bottom w:val="none" w:sz="0" w:space="0" w:color="auto"/>
        <w:right w:val="none" w:sz="0" w:space="0" w:color="auto"/>
      </w:divBdr>
    </w:div>
    <w:div w:id="1698115404">
      <w:bodyDiv w:val="1"/>
      <w:marLeft w:val="0"/>
      <w:marRight w:val="0"/>
      <w:marTop w:val="0"/>
      <w:marBottom w:val="0"/>
      <w:divBdr>
        <w:top w:val="none" w:sz="0" w:space="0" w:color="auto"/>
        <w:left w:val="none" w:sz="0" w:space="0" w:color="auto"/>
        <w:bottom w:val="none" w:sz="0" w:space="0" w:color="auto"/>
        <w:right w:val="none" w:sz="0" w:space="0" w:color="auto"/>
      </w:divBdr>
      <w:divsChild>
        <w:div w:id="1989476394">
          <w:marLeft w:val="0"/>
          <w:marRight w:val="0"/>
          <w:marTop w:val="0"/>
          <w:marBottom w:val="0"/>
          <w:divBdr>
            <w:top w:val="none" w:sz="0" w:space="0" w:color="auto"/>
            <w:left w:val="none" w:sz="0" w:space="0" w:color="auto"/>
            <w:bottom w:val="none" w:sz="0" w:space="0" w:color="auto"/>
            <w:right w:val="none" w:sz="0" w:space="0" w:color="auto"/>
          </w:divBdr>
          <w:divsChild>
            <w:div w:id="8874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6353">
      <w:bodyDiv w:val="1"/>
      <w:marLeft w:val="0"/>
      <w:marRight w:val="0"/>
      <w:marTop w:val="0"/>
      <w:marBottom w:val="0"/>
      <w:divBdr>
        <w:top w:val="none" w:sz="0" w:space="0" w:color="auto"/>
        <w:left w:val="none" w:sz="0" w:space="0" w:color="auto"/>
        <w:bottom w:val="none" w:sz="0" w:space="0" w:color="auto"/>
        <w:right w:val="none" w:sz="0" w:space="0" w:color="auto"/>
      </w:divBdr>
      <w:divsChild>
        <w:div w:id="367485515">
          <w:marLeft w:val="0"/>
          <w:marRight w:val="0"/>
          <w:marTop w:val="0"/>
          <w:marBottom w:val="0"/>
          <w:divBdr>
            <w:top w:val="none" w:sz="0" w:space="0" w:color="auto"/>
            <w:left w:val="none" w:sz="0" w:space="0" w:color="auto"/>
            <w:bottom w:val="none" w:sz="0" w:space="0" w:color="auto"/>
            <w:right w:val="none" w:sz="0" w:space="0" w:color="auto"/>
          </w:divBdr>
          <w:divsChild>
            <w:div w:id="1906838264">
              <w:marLeft w:val="0"/>
              <w:marRight w:val="0"/>
              <w:marTop w:val="0"/>
              <w:marBottom w:val="0"/>
              <w:divBdr>
                <w:top w:val="none" w:sz="0" w:space="0" w:color="auto"/>
                <w:left w:val="none" w:sz="0" w:space="0" w:color="auto"/>
                <w:bottom w:val="none" w:sz="0" w:space="0" w:color="auto"/>
                <w:right w:val="none" w:sz="0" w:space="0" w:color="auto"/>
              </w:divBdr>
            </w:div>
            <w:div w:id="1456292149">
              <w:marLeft w:val="0"/>
              <w:marRight w:val="0"/>
              <w:marTop w:val="0"/>
              <w:marBottom w:val="0"/>
              <w:divBdr>
                <w:top w:val="none" w:sz="0" w:space="0" w:color="auto"/>
                <w:left w:val="none" w:sz="0" w:space="0" w:color="auto"/>
                <w:bottom w:val="none" w:sz="0" w:space="0" w:color="auto"/>
                <w:right w:val="none" w:sz="0" w:space="0" w:color="auto"/>
              </w:divBdr>
            </w:div>
            <w:div w:id="391806732">
              <w:marLeft w:val="0"/>
              <w:marRight w:val="0"/>
              <w:marTop w:val="0"/>
              <w:marBottom w:val="0"/>
              <w:divBdr>
                <w:top w:val="none" w:sz="0" w:space="0" w:color="auto"/>
                <w:left w:val="none" w:sz="0" w:space="0" w:color="auto"/>
                <w:bottom w:val="none" w:sz="0" w:space="0" w:color="auto"/>
                <w:right w:val="none" w:sz="0" w:space="0" w:color="auto"/>
              </w:divBdr>
            </w:div>
            <w:div w:id="807818509">
              <w:marLeft w:val="0"/>
              <w:marRight w:val="0"/>
              <w:marTop w:val="0"/>
              <w:marBottom w:val="0"/>
              <w:divBdr>
                <w:top w:val="none" w:sz="0" w:space="0" w:color="auto"/>
                <w:left w:val="none" w:sz="0" w:space="0" w:color="auto"/>
                <w:bottom w:val="none" w:sz="0" w:space="0" w:color="auto"/>
                <w:right w:val="none" w:sz="0" w:space="0" w:color="auto"/>
              </w:divBdr>
            </w:div>
            <w:div w:id="2004314133">
              <w:marLeft w:val="0"/>
              <w:marRight w:val="0"/>
              <w:marTop w:val="0"/>
              <w:marBottom w:val="0"/>
              <w:divBdr>
                <w:top w:val="none" w:sz="0" w:space="0" w:color="auto"/>
                <w:left w:val="none" w:sz="0" w:space="0" w:color="auto"/>
                <w:bottom w:val="none" w:sz="0" w:space="0" w:color="auto"/>
                <w:right w:val="none" w:sz="0" w:space="0" w:color="auto"/>
              </w:divBdr>
              <w:divsChild>
                <w:div w:id="1654984538">
                  <w:marLeft w:val="0"/>
                  <w:marRight w:val="0"/>
                  <w:marTop w:val="0"/>
                  <w:marBottom w:val="0"/>
                  <w:divBdr>
                    <w:top w:val="none" w:sz="0" w:space="0" w:color="auto"/>
                    <w:left w:val="none" w:sz="0" w:space="0" w:color="auto"/>
                    <w:bottom w:val="none" w:sz="0" w:space="0" w:color="auto"/>
                    <w:right w:val="none" w:sz="0" w:space="0" w:color="auto"/>
                  </w:divBdr>
                </w:div>
              </w:divsChild>
            </w:div>
            <w:div w:id="316307475">
              <w:marLeft w:val="0"/>
              <w:marRight w:val="0"/>
              <w:marTop w:val="0"/>
              <w:marBottom w:val="0"/>
              <w:divBdr>
                <w:top w:val="none" w:sz="0" w:space="0" w:color="auto"/>
                <w:left w:val="none" w:sz="0" w:space="0" w:color="auto"/>
                <w:bottom w:val="none" w:sz="0" w:space="0" w:color="auto"/>
                <w:right w:val="none" w:sz="0" w:space="0" w:color="auto"/>
              </w:divBdr>
            </w:div>
            <w:div w:id="734088904">
              <w:marLeft w:val="0"/>
              <w:marRight w:val="0"/>
              <w:marTop w:val="0"/>
              <w:marBottom w:val="0"/>
              <w:divBdr>
                <w:top w:val="none" w:sz="0" w:space="0" w:color="auto"/>
                <w:left w:val="none" w:sz="0" w:space="0" w:color="auto"/>
                <w:bottom w:val="none" w:sz="0" w:space="0" w:color="auto"/>
                <w:right w:val="none" w:sz="0" w:space="0" w:color="auto"/>
              </w:divBdr>
            </w:div>
            <w:div w:id="1585452205">
              <w:marLeft w:val="0"/>
              <w:marRight w:val="0"/>
              <w:marTop w:val="0"/>
              <w:marBottom w:val="0"/>
              <w:divBdr>
                <w:top w:val="none" w:sz="0" w:space="0" w:color="auto"/>
                <w:left w:val="none" w:sz="0" w:space="0" w:color="auto"/>
                <w:bottom w:val="none" w:sz="0" w:space="0" w:color="auto"/>
                <w:right w:val="none" w:sz="0" w:space="0" w:color="auto"/>
              </w:divBdr>
            </w:div>
            <w:div w:id="757363090">
              <w:marLeft w:val="0"/>
              <w:marRight w:val="0"/>
              <w:marTop w:val="0"/>
              <w:marBottom w:val="0"/>
              <w:divBdr>
                <w:top w:val="none" w:sz="0" w:space="0" w:color="auto"/>
                <w:left w:val="none" w:sz="0" w:space="0" w:color="auto"/>
                <w:bottom w:val="none" w:sz="0" w:space="0" w:color="auto"/>
                <w:right w:val="none" w:sz="0" w:space="0" w:color="auto"/>
              </w:divBdr>
            </w:div>
            <w:div w:id="233131829">
              <w:marLeft w:val="0"/>
              <w:marRight w:val="0"/>
              <w:marTop w:val="0"/>
              <w:marBottom w:val="0"/>
              <w:divBdr>
                <w:top w:val="none" w:sz="0" w:space="0" w:color="auto"/>
                <w:left w:val="none" w:sz="0" w:space="0" w:color="auto"/>
                <w:bottom w:val="none" w:sz="0" w:space="0" w:color="auto"/>
                <w:right w:val="none" w:sz="0" w:space="0" w:color="auto"/>
              </w:divBdr>
            </w:div>
            <w:div w:id="1573857553">
              <w:marLeft w:val="0"/>
              <w:marRight w:val="0"/>
              <w:marTop w:val="0"/>
              <w:marBottom w:val="0"/>
              <w:divBdr>
                <w:top w:val="none" w:sz="0" w:space="0" w:color="auto"/>
                <w:left w:val="none" w:sz="0" w:space="0" w:color="auto"/>
                <w:bottom w:val="none" w:sz="0" w:space="0" w:color="auto"/>
                <w:right w:val="none" w:sz="0" w:space="0" w:color="auto"/>
              </w:divBdr>
              <w:divsChild>
                <w:div w:id="2136824497">
                  <w:marLeft w:val="0"/>
                  <w:marRight w:val="0"/>
                  <w:marTop w:val="0"/>
                  <w:marBottom w:val="0"/>
                  <w:divBdr>
                    <w:top w:val="none" w:sz="0" w:space="0" w:color="auto"/>
                    <w:left w:val="none" w:sz="0" w:space="0" w:color="auto"/>
                    <w:bottom w:val="none" w:sz="0" w:space="0" w:color="auto"/>
                    <w:right w:val="none" w:sz="0" w:space="0" w:color="auto"/>
                  </w:divBdr>
                  <w:divsChild>
                    <w:div w:id="821119691">
                      <w:marLeft w:val="0"/>
                      <w:marRight w:val="0"/>
                      <w:marTop w:val="0"/>
                      <w:marBottom w:val="0"/>
                      <w:divBdr>
                        <w:top w:val="none" w:sz="0" w:space="0" w:color="auto"/>
                        <w:left w:val="none" w:sz="0" w:space="0" w:color="auto"/>
                        <w:bottom w:val="none" w:sz="0" w:space="0" w:color="auto"/>
                        <w:right w:val="none" w:sz="0" w:space="0" w:color="auto"/>
                      </w:divBdr>
                    </w:div>
                    <w:div w:id="1876771415">
                      <w:marLeft w:val="0"/>
                      <w:marRight w:val="0"/>
                      <w:marTop w:val="0"/>
                      <w:marBottom w:val="0"/>
                      <w:divBdr>
                        <w:top w:val="none" w:sz="0" w:space="0" w:color="auto"/>
                        <w:left w:val="none" w:sz="0" w:space="0" w:color="auto"/>
                        <w:bottom w:val="none" w:sz="0" w:space="0" w:color="auto"/>
                        <w:right w:val="none" w:sz="0" w:space="0" w:color="auto"/>
                      </w:divBdr>
                    </w:div>
                    <w:div w:id="664015749">
                      <w:marLeft w:val="0"/>
                      <w:marRight w:val="0"/>
                      <w:marTop w:val="0"/>
                      <w:marBottom w:val="0"/>
                      <w:divBdr>
                        <w:top w:val="none" w:sz="0" w:space="0" w:color="auto"/>
                        <w:left w:val="none" w:sz="0" w:space="0" w:color="auto"/>
                        <w:bottom w:val="none" w:sz="0" w:space="0" w:color="auto"/>
                        <w:right w:val="none" w:sz="0" w:space="0" w:color="auto"/>
                      </w:divBdr>
                    </w:div>
                    <w:div w:id="1893686745">
                      <w:marLeft w:val="0"/>
                      <w:marRight w:val="0"/>
                      <w:marTop w:val="0"/>
                      <w:marBottom w:val="0"/>
                      <w:divBdr>
                        <w:top w:val="none" w:sz="0" w:space="0" w:color="auto"/>
                        <w:left w:val="none" w:sz="0" w:space="0" w:color="auto"/>
                        <w:bottom w:val="none" w:sz="0" w:space="0" w:color="auto"/>
                        <w:right w:val="none" w:sz="0" w:space="0" w:color="auto"/>
                      </w:divBdr>
                    </w:div>
                    <w:div w:id="1707825398">
                      <w:marLeft w:val="0"/>
                      <w:marRight w:val="0"/>
                      <w:marTop w:val="0"/>
                      <w:marBottom w:val="0"/>
                      <w:divBdr>
                        <w:top w:val="none" w:sz="0" w:space="0" w:color="auto"/>
                        <w:left w:val="none" w:sz="0" w:space="0" w:color="auto"/>
                        <w:bottom w:val="none" w:sz="0" w:space="0" w:color="auto"/>
                        <w:right w:val="none" w:sz="0" w:space="0" w:color="auto"/>
                      </w:divBdr>
                    </w:div>
                    <w:div w:id="1810781199">
                      <w:marLeft w:val="0"/>
                      <w:marRight w:val="0"/>
                      <w:marTop w:val="0"/>
                      <w:marBottom w:val="0"/>
                      <w:divBdr>
                        <w:top w:val="none" w:sz="0" w:space="0" w:color="auto"/>
                        <w:left w:val="none" w:sz="0" w:space="0" w:color="auto"/>
                        <w:bottom w:val="none" w:sz="0" w:space="0" w:color="auto"/>
                        <w:right w:val="none" w:sz="0" w:space="0" w:color="auto"/>
                      </w:divBdr>
                    </w:div>
                    <w:div w:id="1516110885">
                      <w:marLeft w:val="0"/>
                      <w:marRight w:val="0"/>
                      <w:marTop w:val="0"/>
                      <w:marBottom w:val="0"/>
                      <w:divBdr>
                        <w:top w:val="none" w:sz="0" w:space="0" w:color="auto"/>
                        <w:left w:val="none" w:sz="0" w:space="0" w:color="auto"/>
                        <w:bottom w:val="none" w:sz="0" w:space="0" w:color="auto"/>
                        <w:right w:val="none" w:sz="0" w:space="0" w:color="auto"/>
                      </w:divBdr>
                    </w:div>
                    <w:div w:id="2098747115">
                      <w:marLeft w:val="0"/>
                      <w:marRight w:val="0"/>
                      <w:marTop w:val="0"/>
                      <w:marBottom w:val="0"/>
                      <w:divBdr>
                        <w:top w:val="none" w:sz="0" w:space="0" w:color="auto"/>
                        <w:left w:val="none" w:sz="0" w:space="0" w:color="auto"/>
                        <w:bottom w:val="none" w:sz="0" w:space="0" w:color="auto"/>
                        <w:right w:val="none" w:sz="0" w:space="0" w:color="auto"/>
                      </w:divBdr>
                    </w:div>
                    <w:div w:id="3821707">
                      <w:marLeft w:val="0"/>
                      <w:marRight w:val="0"/>
                      <w:marTop w:val="0"/>
                      <w:marBottom w:val="0"/>
                      <w:divBdr>
                        <w:top w:val="none" w:sz="0" w:space="0" w:color="auto"/>
                        <w:left w:val="none" w:sz="0" w:space="0" w:color="auto"/>
                        <w:bottom w:val="none" w:sz="0" w:space="0" w:color="auto"/>
                        <w:right w:val="none" w:sz="0" w:space="0" w:color="auto"/>
                      </w:divBdr>
                      <w:divsChild>
                        <w:div w:id="653531310">
                          <w:marLeft w:val="0"/>
                          <w:marRight w:val="0"/>
                          <w:marTop w:val="0"/>
                          <w:marBottom w:val="0"/>
                          <w:divBdr>
                            <w:top w:val="none" w:sz="0" w:space="0" w:color="auto"/>
                            <w:left w:val="none" w:sz="0" w:space="0" w:color="auto"/>
                            <w:bottom w:val="none" w:sz="0" w:space="0" w:color="auto"/>
                            <w:right w:val="none" w:sz="0" w:space="0" w:color="auto"/>
                          </w:divBdr>
                        </w:div>
                        <w:div w:id="805392763">
                          <w:marLeft w:val="0"/>
                          <w:marRight w:val="0"/>
                          <w:marTop w:val="0"/>
                          <w:marBottom w:val="0"/>
                          <w:divBdr>
                            <w:top w:val="none" w:sz="0" w:space="0" w:color="auto"/>
                            <w:left w:val="none" w:sz="0" w:space="0" w:color="auto"/>
                            <w:bottom w:val="none" w:sz="0" w:space="0" w:color="auto"/>
                            <w:right w:val="none" w:sz="0" w:space="0" w:color="auto"/>
                          </w:divBdr>
                          <w:divsChild>
                            <w:div w:id="18299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289103">
      <w:bodyDiv w:val="1"/>
      <w:marLeft w:val="150"/>
      <w:marRight w:val="150"/>
      <w:marTop w:val="75"/>
      <w:marBottom w:val="0"/>
      <w:divBdr>
        <w:top w:val="none" w:sz="0" w:space="0" w:color="auto"/>
        <w:left w:val="none" w:sz="0" w:space="0" w:color="auto"/>
        <w:bottom w:val="none" w:sz="0" w:space="0" w:color="auto"/>
        <w:right w:val="none" w:sz="0" w:space="0" w:color="auto"/>
      </w:divBdr>
      <w:divsChild>
        <w:div w:id="1833333047">
          <w:marLeft w:val="0"/>
          <w:marRight w:val="0"/>
          <w:marTop w:val="0"/>
          <w:marBottom w:val="0"/>
          <w:divBdr>
            <w:top w:val="none" w:sz="0" w:space="0" w:color="auto"/>
            <w:left w:val="none" w:sz="0" w:space="0" w:color="auto"/>
            <w:bottom w:val="none" w:sz="0" w:space="0" w:color="auto"/>
            <w:right w:val="none" w:sz="0" w:space="0" w:color="auto"/>
          </w:divBdr>
          <w:divsChild>
            <w:div w:id="2022663009">
              <w:marLeft w:val="0"/>
              <w:marRight w:val="0"/>
              <w:marTop w:val="0"/>
              <w:marBottom w:val="0"/>
              <w:divBdr>
                <w:top w:val="none" w:sz="0" w:space="0" w:color="auto"/>
                <w:left w:val="none" w:sz="0" w:space="0" w:color="auto"/>
                <w:bottom w:val="none" w:sz="0" w:space="0" w:color="auto"/>
                <w:right w:val="none" w:sz="0" w:space="0" w:color="auto"/>
              </w:divBdr>
            </w:div>
            <w:div w:id="431627484">
              <w:marLeft w:val="0"/>
              <w:marRight w:val="0"/>
              <w:marTop w:val="0"/>
              <w:marBottom w:val="0"/>
              <w:divBdr>
                <w:top w:val="none" w:sz="0" w:space="0" w:color="auto"/>
                <w:left w:val="none" w:sz="0" w:space="0" w:color="auto"/>
                <w:bottom w:val="none" w:sz="0" w:space="0" w:color="auto"/>
                <w:right w:val="none" w:sz="0" w:space="0" w:color="auto"/>
              </w:divBdr>
            </w:div>
            <w:div w:id="680279671">
              <w:marLeft w:val="0"/>
              <w:marRight w:val="0"/>
              <w:marTop w:val="0"/>
              <w:marBottom w:val="0"/>
              <w:divBdr>
                <w:top w:val="none" w:sz="0" w:space="0" w:color="auto"/>
                <w:left w:val="none" w:sz="0" w:space="0" w:color="auto"/>
                <w:bottom w:val="none" w:sz="0" w:space="0" w:color="auto"/>
                <w:right w:val="none" w:sz="0" w:space="0" w:color="auto"/>
              </w:divBdr>
            </w:div>
            <w:div w:id="1879665224">
              <w:marLeft w:val="0"/>
              <w:marRight w:val="0"/>
              <w:marTop w:val="0"/>
              <w:marBottom w:val="0"/>
              <w:divBdr>
                <w:top w:val="none" w:sz="0" w:space="0" w:color="auto"/>
                <w:left w:val="none" w:sz="0" w:space="0" w:color="auto"/>
                <w:bottom w:val="none" w:sz="0" w:space="0" w:color="auto"/>
                <w:right w:val="none" w:sz="0" w:space="0" w:color="auto"/>
              </w:divBdr>
            </w:div>
            <w:div w:id="1084717201">
              <w:marLeft w:val="0"/>
              <w:marRight w:val="0"/>
              <w:marTop w:val="0"/>
              <w:marBottom w:val="0"/>
              <w:divBdr>
                <w:top w:val="none" w:sz="0" w:space="0" w:color="auto"/>
                <w:left w:val="none" w:sz="0" w:space="0" w:color="auto"/>
                <w:bottom w:val="none" w:sz="0" w:space="0" w:color="auto"/>
                <w:right w:val="none" w:sz="0" w:space="0" w:color="auto"/>
              </w:divBdr>
              <w:divsChild>
                <w:div w:id="1224488485">
                  <w:marLeft w:val="0"/>
                  <w:marRight w:val="0"/>
                  <w:marTop w:val="0"/>
                  <w:marBottom w:val="0"/>
                  <w:divBdr>
                    <w:top w:val="none" w:sz="0" w:space="0" w:color="auto"/>
                    <w:left w:val="none" w:sz="0" w:space="0" w:color="auto"/>
                    <w:bottom w:val="none" w:sz="0" w:space="0" w:color="auto"/>
                    <w:right w:val="none" w:sz="0" w:space="0" w:color="auto"/>
                  </w:divBdr>
                  <w:divsChild>
                    <w:div w:id="1623226503">
                      <w:marLeft w:val="0"/>
                      <w:marRight w:val="0"/>
                      <w:marTop w:val="0"/>
                      <w:marBottom w:val="0"/>
                      <w:divBdr>
                        <w:top w:val="none" w:sz="0" w:space="0" w:color="auto"/>
                        <w:left w:val="none" w:sz="0" w:space="0" w:color="auto"/>
                        <w:bottom w:val="none" w:sz="0" w:space="0" w:color="auto"/>
                        <w:right w:val="none" w:sz="0" w:space="0" w:color="auto"/>
                      </w:divBdr>
                    </w:div>
                    <w:div w:id="1960188188">
                      <w:marLeft w:val="0"/>
                      <w:marRight w:val="0"/>
                      <w:marTop w:val="0"/>
                      <w:marBottom w:val="0"/>
                      <w:divBdr>
                        <w:top w:val="none" w:sz="0" w:space="0" w:color="auto"/>
                        <w:left w:val="none" w:sz="0" w:space="0" w:color="auto"/>
                        <w:bottom w:val="none" w:sz="0" w:space="0" w:color="auto"/>
                        <w:right w:val="none" w:sz="0" w:space="0" w:color="auto"/>
                      </w:divBdr>
                    </w:div>
                    <w:div w:id="1674648376">
                      <w:marLeft w:val="0"/>
                      <w:marRight w:val="0"/>
                      <w:marTop w:val="0"/>
                      <w:marBottom w:val="0"/>
                      <w:divBdr>
                        <w:top w:val="none" w:sz="0" w:space="0" w:color="auto"/>
                        <w:left w:val="none" w:sz="0" w:space="0" w:color="auto"/>
                        <w:bottom w:val="none" w:sz="0" w:space="0" w:color="auto"/>
                        <w:right w:val="none" w:sz="0" w:space="0" w:color="auto"/>
                      </w:divBdr>
                    </w:div>
                    <w:div w:id="1103761852">
                      <w:marLeft w:val="0"/>
                      <w:marRight w:val="0"/>
                      <w:marTop w:val="0"/>
                      <w:marBottom w:val="0"/>
                      <w:divBdr>
                        <w:top w:val="none" w:sz="0" w:space="0" w:color="auto"/>
                        <w:left w:val="none" w:sz="0" w:space="0" w:color="auto"/>
                        <w:bottom w:val="none" w:sz="0" w:space="0" w:color="auto"/>
                        <w:right w:val="none" w:sz="0" w:space="0" w:color="auto"/>
                      </w:divBdr>
                    </w:div>
                    <w:div w:id="1943150080">
                      <w:marLeft w:val="0"/>
                      <w:marRight w:val="0"/>
                      <w:marTop w:val="0"/>
                      <w:marBottom w:val="0"/>
                      <w:divBdr>
                        <w:top w:val="none" w:sz="0" w:space="0" w:color="auto"/>
                        <w:left w:val="none" w:sz="0" w:space="0" w:color="auto"/>
                        <w:bottom w:val="none" w:sz="0" w:space="0" w:color="auto"/>
                        <w:right w:val="none" w:sz="0" w:space="0" w:color="auto"/>
                      </w:divBdr>
                    </w:div>
                    <w:div w:id="2054427903">
                      <w:marLeft w:val="0"/>
                      <w:marRight w:val="0"/>
                      <w:marTop w:val="0"/>
                      <w:marBottom w:val="0"/>
                      <w:divBdr>
                        <w:top w:val="none" w:sz="0" w:space="0" w:color="auto"/>
                        <w:left w:val="none" w:sz="0" w:space="0" w:color="auto"/>
                        <w:bottom w:val="none" w:sz="0" w:space="0" w:color="auto"/>
                        <w:right w:val="none" w:sz="0" w:space="0" w:color="auto"/>
                      </w:divBdr>
                    </w:div>
                    <w:div w:id="156919452">
                      <w:marLeft w:val="0"/>
                      <w:marRight w:val="0"/>
                      <w:marTop w:val="0"/>
                      <w:marBottom w:val="0"/>
                      <w:divBdr>
                        <w:top w:val="none" w:sz="0" w:space="0" w:color="auto"/>
                        <w:left w:val="none" w:sz="0" w:space="0" w:color="auto"/>
                        <w:bottom w:val="none" w:sz="0" w:space="0" w:color="auto"/>
                        <w:right w:val="none" w:sz="0" w:space="0" w:color="auto"/>
                      </w:divBdr>
                    </w:div>
                    <w:div w:id="396249301">
                      <w:marLeft w:val="0"/>
                      <w:marRight w:val="0"/>
                      <w:marTop w:val="0"/>
                      <w:marBottom w:val="0"/>
                      <w:divBdr>
                        <w:top w:val="none" w:sz="0" w:space="0" w:color="auto"/>
                        <w:left w:val="none" w:sz="0" w:space="0" w:color="auto"/>
                        <w:bottom w:val="none" w:sz="0" w:space="0" w:color="auto"/>
                        <w:right w:val="none" w:sz="0" w:space="0" w:color="auto"/>
                      </w:divBdr>
                    </w:div>
                    <w:div w:id="1132793759">
                      <w:marLeft w:val="0"/>
                      <w:marRight w:val="0"/>
                      <w:marTop w:val="0"/>
                      <w:marBottom w:val="0"/>
                      <w:divBdr>
                        <w:top w:val="none" w:sz="0" w:space="0" w:color="auto"/>
                        <w:left w:val="none" w:sz="0" w:space="0" w:color="auto"/>
                        <w:bottom w:val="none" w:sz="0" w:space="0" w:color="auto"/>
                        <w:right w:val="none" w:sz="0" w:space="0" w:color="auto"/>
                      </w:divBdr>
                      <w:divsChild>
                        <w:div w:id="660279464">
                          <w:marLeft w:val="0"/>
                          <w:marRight w:val="0"/>
                          <w:marTop w:val="0"/>
                          <w:marBottom w:val="0"/>
                          <w:divBdr>
                            <w:top w:val="none" w:sz="0" w:space="0" w:color="auto"/>
                            <w:left w:val="none" w:sz="0" w:space="0" w:color="auto"/>
                            <w:bottom w:val="none" w:sz="0" w:space="0" w:color="auto"/>
                            <w:right w:val="none" w:sz="0" w:space="0" w:color="auto"/>
                          </w:divBdr>
                        </w:div>
                        <w:div w:id="865756222">
                          <w:marLeft w:val="0"/>
                          <w:marRight w:val="0"/>
                          <w:marTop w:val="0"/>
                          <w:marBottom w:val="0"/>
                          <w:divBdr>
                            <w:top w:val="none" w:sz="0" w:space="0" w:color="auto"/>
                            <w:left w:val="none" w:sz="0" w:space="0" w:color="auto"/>
                            <w:bottom w:val="none" w:sz="0" w:space="0" w:color="auto"/>
                            <w:right w:val="none" w:sz="0" w:space="0" w:color="auto"/>
                          </w:divBdr>
                          <w:divsChild>
                            <w:div w:id="1537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achjost@t-onlin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throse-badoeynhausen.eu" TargetMode="External"/><Relationship Id="rId4" Type="http://schemas.openxmlformats.org/officeDocument/2006/relationships/settings" Target="settings.xml"/><Relationship Id="rId9" Type="http://schemas.openxmlformats.org/officeDocument/2006/relationships/hyperlink" Target="mailto:wbuschjost@t-onlin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42573-3DD9-45A6-BFF9-3CD8E429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Vertrieb von chemischen und technischen Produkten</vt:lpstr>
    </vt:vector>
  </TitlesOfParts>
  <Company>itelligence AG</Company>
  <LinksUpToDate>false</LinksUpToDate>
  <CharactersWithSpaces>1894</CharactersWithSpaces>
  <SharedDoc>false</SharedDoc>
  <HLinks>
    <vt:vector size="96" baseType="variant">
      <vt:variant>
        <vt:i4>7929975</vt:i4>
      </vt:variant>
      <vt:variant>
        <vt:i4>48</vt:i4>
      </vt:variant>
      <vt:variant>
        <vt:i4>0</vt:i4>
      </vt:variant>
      <vt:variant>
        <vt:i4>5</vt:i4>
      </vt:variant>
      <vt:variant>
        <vt:lpwstr>http://www.arthroseselbsthilfe.de/</vt:lpwstr>
      </vt:variant>
      <vt:variant>
        <vt:lpwstr/>
      </vt:variant>
      <vt:variant>
        <vt:i4>6029397</vt:i4>
      </vt:variant>
      <vt:variant>
        <vt:i4>45</vt:i4>
      </vt:variant>
      <vt:variant>
        <vt:i4>0</vt:i4>
      </vt:variant>
      <vt:variant>
        <vt:i4>5</vt:i4>
      </vt:variant>
      <vt:variant>
        <vt:lpwstr>http://schmerzfrei-durch-ernaehrung.de/Blog/ernaehrungsplan-bei-arthrose/</vt:lpwstr>
      </vt:variant>
      <vt:variant>
        <vt:lpwstr/>
      </vt:variant>
      <vt:variant>
        <vt:i4>2686989</vt:i4>
      </vt:variant>
      <vt:variant>
        <vt:i4>42</vt:i4>
      </vt:variant>
      <vt:variant>
        <vt:i4>0</vt:i4>
      </vt:variant>
      <vt:variant>
        <vt:i4>5</vt:i4>
      </vt:variant>
      <vt:variant>
        <vt:lpwstr>mailto:ulrich.meergans@kliniken-wesermuende.de</vt:lpwstr>
      </vt:variant>
      <vt:variant>
        <vt:lpwstr/>
      </vt:variant>
      <vt:variant>
        <vt:i4>7536675</vt:i4>
      </vt:variant>
      <vt:variant>
        <vt:i4>39</vt:i4>
      </vt:variant>
      <vt:variant>
        <vt:i4>0</vt:i4>
      </vt:variant>
      <vt:variant>
        <vt:i4>5</vt:i4>
      </vt:variant>
      <vt:variant>
        <vt:lpwstr>http://www.drk-seepark.de/</vt:lpwstr>
      </vt:variant>
      <vt:variant>
        <vt:lpwstr/>
      </vt:variant>
      <vt:variant>
        <vt:i4>2031700</vt:i4>
      </vt:variant>
      <vt:variant>
        <vt:i4>36</vt:i4>
      </vt:variant>
      <vt:variant>
        <vt:i4>0</vt:i4>
      </vt:variant>
      <vt:variant>
        <vt:i4>5</vt:i4>
      </vt:variant>
      <vt:variant>
        <vt:lpwstr>http://www.ameos.eu/6519.html</vt:lpwstr>
      </vt:variant>
      <vt:variant>
        <vt:lpwstr/>
      </vt:variant>
      <vt:variant>
        <vt:i4>4325415</vt:i4>
      </vt:variant>
      <vt:variant>
        <vt:i4>33</vt:i4>
      </vt:variant>
      <vt:variant>
        <vt:i4>0</vt:i4>
      </vt:variant>
      <vt:variant>
        <vt:i4>5</vt:i4>
      </vt:variant>
      <vt:variant>
        <vt:lpwstr>mailto:andrea.blume@dr-lauterbach-klinik.de</vt:lpwstr>
      </vt:variant>
      <vt:variant>
        <vt:lpwstr/>
      </vt:variant>
      <vt:variant>
        <vt:i4>1245249</vt:i4>
      </vt:variant>
      <vt:variant>
        <vt:i4>30</vt:i4>
      </vt:variant>
      <vt:variant>
        <vt:i4>0</vt:i4>
      </vt:variant>
      <vt:variant>
        <vt:i4>5</vt:i4>
      </vt:variant>
      <vt:variant>
        <vt:lpwstr>http://www.dr.-lauterbach-klinik.de/</vt:lpwstr>
      </vt:variant>
      <vt:variant>
        <vt:lpwstr/>
      </vt:variant>
      <vt:variant>
        <vt:i4>720977</vt:i4>
      </vt:variant>
      <vt:variant>
        <vt:i4>27</vt:i4>
      </vt:variant>
      <vt:variant>
        <vt:i4>0</vt:i4>
      </vt:variant>
      <vt:variant>
        <vt:i4>5</vt:i4>
      </vt:variant>
      <vt:variant>
        <vt:lpwstr>http://www.st-josef-stift.de/</vt:lpwstr>
      </vt:variant>
      <vt:variant>
        <vt:lpwstr/>
      </vt:variant>
      <vt:variant>
        <vt:i4>3276858</vt:i4>
      </vt:variant>
      <vt:variant>
        <vt:i4>24</vt:i4>
      </vt:variant>
      <vt:variant>
        <vt:i4>0</vt:i4>
      </vt:variant>
      <vt:variant>
        <vt:i4>5</vt:i4>
      </vt:variant>
      <vt:variant>
        <vt:lpwstr>http://www.minden-luebbecke.de/</vt:lpwstr>
      </vt:variant>
      <vt:variant>
        <vt:lpwstr/>
      </vt:variant>
      <vt:variant>
        <vt:i4>6357059</vt:i4>
      </vt:variant>
      <vt:variant>
        <vt:i4>21</vt:i4>
      </vt:variant>
      <vt:variant>
        <vt:i4>0</vt:i4>
      </vt:variant>
      <vt:variant>
        <vt:i4>5</vt:i4>
      </vt:variant>
      <vt:variant>
        <vt:lpwstr>mailto:e.elias@minden-luebbecke.de</vt:lpwstr>
      </vt:variant>
      <vt:variant>
        <vt:lpwstr/>
      </vt:variant>
      <vt:variant>
        <vt:i4>655462</vt:i4>
      </vt:variant>
      <vt:variant>
        <vt:i4>18</vt:i4>
      </vt:variant>
      <vt:variant>
        <vt:i4>0</vt:i4>
      </vt:variant>
      <vt:variant>
        <vt:i4>5</vt:i4>
      </vt:variant>
      <vt:variant>
        <vt:lpwstr>https://www.youtube.com/watch?v=QTYYu_3egbA</vt:lpwstr>
      </vt:variant>
      <vt:variant>
        <vt:lpwstr/>
      </vt:variant>
      <vt:variant>
        <vt:i4>4587599</vt:i4>
      </vt:variant>
      <vt:variant>
        <vt:i4>9</vt:i4>
      </vt:variant>
      <vt:variant>
        <vt:i4>0</vt:i4>
      </vt:variant>
      <vt:variant>
        <vt:i4>5</vt:i4>
      </vt:variant>
      <vt:variant>
        <vt:lpwstr>http://www.selbsthilfe-mi-lk.de/</vt:lpwstr>
      </vt:variant>
      <vt:variant>
        <vt:lpwstr/>
      </vt:variant>
      <vt:variant>
        <vt:i4>8126510</vt:i4>
      </vt:variant>
      <vt:variant>
        <vt:i4>6</vt:i4>
      </vt:variant>
      <vt:variant>
        <vt:i4>0</vt:i4>
      </vt:variant>
      <vt:variant>
        <vt:i4>5</vt:i4>
      </vt:variant>
      <vt:variant>
        <vt:lpwstr>http://www.kvwl.de/</vt:lpwstr>
      </vt:variant>
      <vt:variant>
        <vt:lpwstr/>
      </vt:variant>
      <vt:variant>
        <vt:i4>3997757</vt:i4>
      </vt:variant>
      <vt:variant>
        <vt:i4>3</vt:i4>
      </vt:variant>
      <vt:variant>
        <vt:i4>0</vt:i4>
      </vt:variant>
      <vt:variant>
        <vt:i4>5</vt:i4>
      </vt:variant>
      <vt:variant>
        <vt:lpwstr>http://www.weisse-liste.de/</vt:lpwstr>
      </vt:variant>
      <vt:variant>
        <vt:lpwstr/>
      </vt:variant>
      <vt:variant>
        <vt:i4>7471210</vt:i4>
      </vt:variant>
      <vt:variant>
        <vt:i4>0</vt:i4>
      </vt:variant>
      <vt:variant>
        <vt:i4>0</vt:i4>
      </vt:variant>
      <vt:variant>
        <vt:i4>5</vt:i4>
      </vt:variant>
      <vt:variant>
        <vt:lpwstr>http://www.youtube.com/watch?v=z8gA-oairRU</vt:lpwstr>
      </vt:variant>
      <vt:variant>
        <vt:lpwstr/>
      </vt:variant>
      <vt:variant>
        <vt:i4>3932188</vt:i4>
      </vt:variant>
      <vt:variant>
        <vt:i4>0</vt:i4>
      </vt:variant>
      <vt:variant>
        <vt:i4>0</vt:i4>
      </vt:variant>
      <vt:variant>
        <vt:i4>5</vt:i4>
      </vt:variant>
      <vt:variant>
        <vt:lpwstr>mailto:arthrose.badoeynhausen@t-online.de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Vertrieb von chemischen und technischen Produkten</dc:title>
  <dc:subject/>
  <dc:creator>Werner Buschjost</dc:creator>
  <cp:keywords/>
  <cp:lastModifiedBy>Werner Buschjost</cp:lastModifiedBy>
  <cp:revision>2</cp:revision>
  <cp:lastPrinted>2023-04-12T06:05:00Z</cp:lastPrinted>
  <dcterms:created xsi:type="dcterms:W3CDTF">2023-07-30T06:41:00Z</dcterms:created>
  <dcterms:modified xsi:type="dcterms:W3CDTF">2023-07-30T06:41:00Z</dcterms:modified>
</cp:coreProperties>
</file>